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29" w:rsidRPr="00972801" w:rsidRDefault="00C10E29" w:rsidP="00C10E29">
      <w:pPr>
        <w:shd w:val="clear" w:color="auto" w:fill="FFFFFF"/>
        <w:spacing w:after="0" w:line="330" w:lineRule="atLeast"/>
        <w:rPr>
          <w:rFonts w:ascii="Times New Roman" w:eastAsia="Times New Roman" w:hAnsi="Times New Roman" w:cs="Times New Roman"/>
          <w:b/>
          <w:sz w:val="24"/>
          <w:szCs w:val="24"/>
          <w:lang w:eastAsia="ru-RU"/>
        </w:rPr>
      </w:pPr>
      <w:r w:rsidRPr="003036F6">
        <w:rPr>
          <w:rFonts w:ascii="Times New Roman" w:eastAsia="Times New Roman" w:hAnsi="Times New Roman" w:cs="Times New Roman"/>
          <w:b/>
          <w:color w:val="FF0000"/>
          <w:sz w:val="24"/>
          <w:szCs w:val="24"/>
          <w:lang w:eastAsia="ru-RU"/>
        </w:rPr>
        <w:t>НА САЙТЕ!!!</w:t>
      </w:r>
    </w:p>
    <w:p w:rsidR="004D631F" w:rsidRPr="00972801" w:rsidRDefault="004D631F" w:rsidP="003D61DF">
      <w:pPr>
        <w:shd w:val="clear" w:color="auto" w:fill="FFFFFF"/>
        <w:spacing w:after="0" w:line="360" w:lineRule="auto"/>
        <w:jc w:val="center"/>
        <w:rPr>
          <w:rFonts w:ascii="Times New Roman" w:hAnsi="Times New Roman" w:cs="Times New Roman"/>
          <w:b/>
          <w:bCs/>
          <w:caps/>
          <w:spacing w:val="5"/>
          <w:sz w:val="28"/>
          <w:szCs w:val="28"/>
        </w:rPr>
      </w:pPr>
    </w:p>
    <w:p w:rsidR="00C10E29" w:rsidRPr="00972801" w:rsidRDefault="00C10E29" w:rsidP="002C6EDE">
      <w:pPr>
        <w:shd w:val="clear" w:color="auto" w:fill="FFFFFF"/>
        <w:spacing w:after="120" w:line="360" w:lineRule="auto"/>
        <w:jc w:val="center"/>
        <w:rPr>
          <w:rFonts w:ascii="Times New Roman" w:hAnsi="Times New Roman" w:cs="Times New Roman"/>
          <w:b/>
          <w:bCs/>
          <w:caps/>
          <w:spacing w:val="5"/>
          <w:sz w:val="28"/>
          <w:szCs w:val="28"/>
        </w:rPr>
      </w:pPr>
      <w:r w:rsidRPr="00972801">
        <w:rPr>
          <w:rFonts w:ascii="Times New Roman" w:hAnsi="Times New Roman" w:cs="Times New Roman"/>
          <w:b/>
          <w:bCs/>
          <w:caps/>
          <w:spacing w:val="5"/>
          <w:sz w:val="28"/>
          <w:szCs w:val="28"/>
        </w:rPr>
        <w:t>ПОДКЛЮЧЕНИЕ К ТЕПЛОСНАБЖЕНИЮ</w:t>
      </w:r>
    </w:p>
    <w:p w:rsidR="003C074D" w:rsidRPr="00972801" w:rsidRDefault="00972801" w:rsidP="00972801">
      <w:pPr>
        <w:shd w:val="clear" w:color="auto" w:fill="FFFFFF"/>
        <w:spacing w:after="0" w:line="360" w:lineRule="auto"/>
        <w:jc w:val="both"/>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4"/>
          <w:szCs w:val="24"/>
          <w:lang w:eastAsia="ru-RU"/>
        </w:rPr>
        <w:t>Основополагающим документом является</w:t>
      </w:r>
      <w:r w:rsidR="003C074D" w:rsidRPr="00972801">
        <w:rPr>
          <w:rFonts w:ascii="Times New Roman" w:eastAsia="Times New Roman" w:hAnsi="Times New Roman" w:cs="Times New Roman"/>
          <w:b/>
          <w:sz w:val="24"/>
          <w:szCs w:val="24"/>
          <w:lang w:eastAsia="ru-RU"/>
        </w:rPr>
        <w:t xml:space="preserve"> Постановлени</w:t>
      </w:r>
      <w:r w:rsidRPr="00972801">
        <w:rPr>
          <w:rFonts w:ascii="Times New Roman" w:eastAsia="Times New Roman" w:hAnsi="Times New Roman" w:cs="Times New Roman"/>
          <w:b/>
          <w:sz w:val="24"/>
          <w:szCs w:val="24"/>
          <w:lang w:eastAsia="ru-RU"/>
        </w:rPr>
        <w:t>е</w:t>
      </w:r>
      <w:r w:rsidR="003C074D" w:rsidRPr="00972801">
        <w:rPr>
          <w:rFonts w:ascii="Times New Roman" w:eastAsia="Times New Roman" w:hAnsi="Times New Roman" w:cs="Times New Roman"/>
          <w:b/>
          <w:sz w:val="24"/>
          <w:szCs w:val="24"/>
          <w:lang w:eastAsia="ru-RU"/>
        </w:rPr>
        <w:t xml:space="preserve"> правительства № 2115 от 30 ноября 2021 года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rsidR="00972801" w:rsidRPr="00972801" w:rsidRDefault="00972801" w:rsidP="00595FFB">
      <w:pPr>
        <w:shd w:val="clear" w:color="auto" w:fill="FFFFFF"/>
        <w:spacing w:after="0" w:line="276" w:lineRule="auto"/>
        <w:jc w:val="center"/>
        <w:rPr>
          <w:rFonts w:ascii="Times New Roman" w:eastAsia="Times New Roman" w:hAnsi="Times New Roman" w:cs="Times New Roman"/>
          <w:b/>
          <w:sz w:val="28"/>
          <w:szCs w:val="28"/>
          <w:lang w:eastAsia="ru-RU"/>
        </w:rPr>
      </w:pPr>
    </w:p>
    <w:p w:rsidR="004D631F" w:rsidRPr="00972801" w:rsidRDefault="00C10E29" w:rsidP="00595FFB">
      <w:pPr>
        <w:shd w:val="clear" w:color="auto" w:fill="FFFFFF"/>
        <w:spacing w:after="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Получение информации о возможности подключения объекта</w:t>
      </w:r>
    </w:p>
    <w:p w:rsidR="00C10E29" w:rsidRPr="00972801" w:rsidRDefault="00C10E29" w:rsidP="00595FFB">
      <w:pPr>
        <w:shd w:val="clear" w:color="auto" w:fill="FFFFFF"/>
        <w:spacing w:after="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 xml:space="preserve"> к тепловым сетям</w:t>
      </w:r>
    </w:p>
    <w:p w:rsidR="00972801" w:rsidRPr="00972801" w:rsidRDefault="00972801" w:rsidP="00972801">
      <w:pPr>
        <w:shd w:val="clear" w:color="auto" w:fill="FFFFFF"/>
        <w:spacing w:after="0" w:line="360" w:lineRule="auto"/>
        <w:jc w:val="both"/>
        <w:rPr>
          <w:rFonts w:ascii="Times New Roman" w:eastAsia="Times New Roman" w:hAnsi="Times New Roman" w:cs="Times New Roman"/>
          <w:b/>
          <w:sz w:val="24"/>
          <w:szCs w:val="24"/>
          <w:lang w:eastAsia="ru-RU"/>
        </w:rPr>
      </w:pPr>
      <w:r w:rsidRPr="00972801">
        <w:rPr>
          <w:rFonts w:ascii="Times New Roman" w:eastAsia="Times New Roman" w:hAnsi="Times New Roman" w:cs="Times New Roman"/>
          <w:b/>
          <w:sz w:val="24"/>
          <w:szCs w:val="24"/>
          <w:lang w:eastAsia="ru-RU"/>
        </w:rPr>
        <w:t>запрос о предоставлении информации о возможности подключения должен содержать:</w:t>
      </w:r>
    </w:p>
    <w:p w:rsidR="00C10E29" w:rsidRPr="00972801" w:rsidRDefault="00C10E29" w:rsidP="003778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наименование лица, направившего запрос, его местона</w:t>
      </w:r>
      <w:bookmarkStart w:id="0" w:name="_GoBack"/>
      <w:bookmarkEnd w:id="0"/>
      <w:r w:rsidRPr="00972801">
        <w:rPr>
          <w:rFonts w:ascii="Times New Roman" w:eastAsia="Times New Roman" w:hAnsi="Times New Roman" w:cs="Times New Roman"/>
          <w:sz w:val="24"/>
          <w:szCs w:val="24"/>
          <w:lang w:eastAsia="ru-RU"/>
        </w:rPr>
        <w:t>хождение, почтовый адрес;</w:t>
      </w:r>
    </w:p>
    <w:p w:rsidR="00C10E29" w:rsidRPr="00972801" w:rsidRDefault="00C10E29" w:rsidP="003778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C10E29" w:rsidRPr="00972801" w:rsidRDefault="00C10E29" w:rsidP="003036F6">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информацию о разрешенном использовании земельного участка;</w:t>
      </w:r>
    </w:p>
    <w:p w:rsidR="00C10E29" w:rsidRPr="00972801" w:rsidRDefault="00C10E29" w:rsidP="003036F6">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C10E29" w:rsidRPr="00972801" w:rsidRDefault="00C10E29" w:rsidP="003036F6">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C10E29" w:rsidRPr="00972801" w:rsidRDefault="00C10E29" w:rsidP="003036F6">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режимы теплопотребления для подключаемого объекта (непрерывный, одно-, двухсменный и др.);</w:t>
      </w:r>
    </w:p>
    <w:p w:rsidR="00C60F4F" w:rsidRPr="00972801" w:rsidRDefault="00C10E29" w:rsidP="00C60F4F">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срок, в течение которого правообладатель земельного участка или подключаемого объекта капитального строительства планирует обратиться в </w:t>
      </w:r>
      <w:r w:rsidR="003778D7" w:rsidRPr="00972801">
        <w:rPr>
          <w:rFonts w:ascii="Times New Roman" w:eastAsia="Times New Roman" w:hAnsi="Times New Roman" w:cs="Times New Roman"/>
          <w:sz w:val="24"/>
          <w:szCs w:val="24"/>
          <w:lang w:eastAsia="ru-RU"/>
        </w:rPr>
        <w:t>АО</w:t>
      </w:r>
      <w:r w:rsidRPr="00972801">
        <w:rPr>
          <w:rFonts w:ascii="Times New Roman" w:eastAsia="Times New Roman" w:hAnsi="Times New Roman" w:cs="Times New Roman"/>
          <w:sz w:val="24"/>
          <w:szCs w:val="24"/>
          <w:lang w:eastAsia="ru-RU"/>
        </w:rPr>
        <w:t xml:space="preserve"> «Т</w:t>
      </w:r>
      <w:r w:rsidR="003778D7" w:rsidRPr="00972801">
        <w:rPr>
          <w:rFonts w:ascii="Times New Roman" w:eastAsia="Times New Roman" w:hAnsi="Times New Roman" w:cs="Times New Roman"/>
          <w:sz w:val="24"/>
          <w:szCs w:val="24"/>
          <w:lang w:eastAsia="ru-RU"/>
        </w:rPr>
        <w:t>епловые сети</w:t>
      </w:r>
      <w:r w:rsidRPr="00972801">
        <w:rPr>
          <w:rFonts w:ascii="Times New Roman" w:eastAsia="Times New Roman" w:hAnsi="Times New Roman" w:cs="Times New Roman"/>
          <w:sz w:val="24"/>
          <w:szCs w:val="24"/>
          <w:lang w:eastAsia="ru-RU"/>
        </w:rPr>
        <w:t>»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3778D7" w:rsidRPr="00972801" w:rsidRDefault="003778D7" w:rsidP="00595FFB">
      <w:pPr>
        <w:shd w:val="clear" w:color="auto" w:fill="FFFFFF"/>
        <w:spacing w:after="0" w:line="360" w:lineRule="auto"/>
        <w:jc w:val="center"/>
        <w:rPr>
          <w:rFonts w:ascii="Times New Roman" w:eastAsia="Times New Roman" w:hAnsi="Times New Roman" w:cs="Times New Roman"/>
          <w:b/>
          <w:sz w:val="28"/>
          <w:szCs w:val="28"/>
          <w:lang w:eastAsia="ru-RU"/>
        </w:rPr>
      </w:pPr>
    </w:p>
    <w:p w:rsidR="0069373B" w:rsidRPr="00972801" w:rsidRDefault="0069373B" w:rsidP="00595FFB">
      <w:pPr>
        <w:shd w:val="clear" w:color="auto" w:fill="FFFFFF"/>
        <w:spacing w:after="0" w:line="360" w:lineRule="auto"/>
        <w:jc w:val="center"/>
        <w:rPr>
          <w:rFonts w:ascii="Times New Roman" w:eastAsia="Times New Roman" w:hAnsi="Times New Roman" w:cs="Times New Roman"/>
          <w:b/>
          <w:sz w:val="28"/>
          <w:szCs w:val="28"/>
          <w:lang w:eastAsia="ru-RU"/>
        </w:rPr>
      </w:pPr>
    </w:p>
    <w:p w:rsidR="00595FFB" w:rsidRPr="00972801" w:rsidRDefault="00595FFB" w:rsidP="00595FFB">
      <w:pPr>
        <w:shd w:val="clear" w:color="auto" w:fill="FFFFFF"/>
        <w:spacing w:after="0" w:line="360"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Куда обращаться</w:t>
      </w:r>
    </w:p>
    <w:p w:rsidR="00C10E29" w:rsidRPr="00972801" w:rsidRDefault="00C10E29" w:rsidP="003036F6">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Приём документов на подготовку информации о возможности подключения осуществляет АО «Тепловые сети» по адресу:</w:t>
      </w:r>
      <w:r w:rsidR="003036F6" w:rsidRPr="00972801">
        <w:rPr>
          <w:rFonts w:ascii="Times New Roman" w:eastAsia="Times New Roman" w:hAnsi="Times New Roman" w:cs="Times New Roman"/>
          <w:sz w:val="24"/>
          <w:szCs w:val="24"/>
          <w:lang w:eastAsia="ru-RU"/>
        </w:rPr>
        <w:t xml:space="preserve"> </w:t>
      </w:r>
      <w:r w:rsidRPr="00972801">
        <w:rPr>
          <w:rFonts w:ascii="Times New Roman" w:eastAsia="Times New Roman" w:hAnsi="Times New Roman" w:cs="Times New Roman"/>
          <w:sz w:val="24"/>
          <w:szCs w:val="24"/>
          <w:lang w:eastAsia="ru-RU"/>
        </w:rPr>
        <w:t xml:space="preserve">187000, </w:t>
      </w:r>
      <w:proofErr w:type="spellStart"/>
      <w:r w:rsidRPr="00972801">
        <w:rPr>
          <w:rFonts w:ascii="Times New Roman" w:eastAsia="Times New Roman" w:hAnsi="Times New Roman" w:cs="Times New Roman"/>
          <w:sz w:val="24"/>
          <w:szCs w:val="24"/>
          <w:lang w:eastAsia="ru-RU"/>
        </w:rPr>
        <w:t>г.Тосно</w:t>
      </w:r>
      <w:proofErr w:type="spellEnd"/>
      <w:r w:rsidRPr="00972801">
        <w:rPr>
          <w:rFonts w:ascii="Times New Roman" w:eastAsia="Times New Roman" w:hAnsi="Times New Roman" w:cs="Times New Roman"/>
          <w:sz w:val="24"/>
          <w:szCs w:val="24"/>
          <w:lang w:eastAsia="ru-RU"/>
        </w:rPr>
        <w:t xml:space="preserve">, </w:t>
      </w:r>
      <w:proofErr w:type="spellStart"/>
      <w:r w:rsidRPr="00972801">
        <w:rPr>
          <w:rFonts w:ascii="Times New Roman" w:eastAsia="Times New Roman" w:hAnsi="Times New Roman" w:cs="Times New Roman"/>
          <w:sz w:val="24"/>
          <w:szCs w:val="24"/>
          <w:lang w:eastAsia="ru-RU"/>
        </w:rPr>
        <w:t>ул.Боярова</w:t>
      </w:r>
      <w:proofErr w:type="spellEnd"/>
      <w:r w:rsidRPr="00972801">
        <w:rPr>
          <w:rFonts w:ascii="Times New Roman" w:eastAsia="Times New Roman" w:hAnsi="Times New Roman" w:cs="Times New Roman"/>
          <w:sz w:val="24"/>
          <w:szCs w:val="24"/>
          <w:lang w:eastAsia="ru-RU"/>
        </w:rPr>
        <w:t>, д.20,</w:t>
      </w:r>
    </w:p>
    <w:p w:rsidR="00C10E29" w:rsidRPr="00972801" w:rsidRDefault="00C10E29" w:rsidP="003036F6">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адрес электронной почты: </w:t>
      </w:r>
      <w:r w:rsidR="003036F6" w:rsidRPr="00972801">
        <w:rPr>
          <w:rFonts w:ascii="Times New Roman" w:eastAsia="Times New Roman" w:hAnsi="Times New Roman" w:cs="Times New Roman"/>
          <w:sz w:val="24"/>
          <w:szCs w:val="24"/>
          <w:lang w:eastAsia="ru-RU"/>
        </w:rPr>
        <w:t>secretar@tstosno.com</w:t>
      </w:r>
    </w:p>
    <w:p w:rsidR="00C10E29" w:rsidRPr="00972801" w:rsidRDefault="00C10E29" w:rsidP="003036F6">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 направлении заявки по электронной почте необходимо прикладывать сканированные копии документов.</w:t>
      </w:r>
    </w:p>
    <w:p w:rsidR="00C10E29" w:rsidRPr="00972801" w:rsidRDefault="00C10E29" w:rsidP="00FE661F">
      <w:pPr>
        <w:shd w:val="clear" w:color="auto" w:fill="FFFFFF"/>
        <w:spacing w:after="0" w:line="360"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Сроки</w:t>
      </w:r>
    </w:p>
    <w:p w:rsidR="00C10E29" w:rsidRPr="00972801" w:rsidRDefault="00C10E29" w:rsidP="001F2E1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 предоставлении сведений и документов в полном объеме</w:t>
      </w:r>
      <w:r w:rsidR="00C60F4F" w:rsidRPr="00972801">
        <w:rPr>
          <w:rFonts w:ascii="Times New Roman" w:eastAsia="Times New Roman" w:hAnsi="Times New Roman" w:cs="Times New Roman"/>
          <w:sz w:val="24"/>
          <w:szCs w:val="24"/>
          <w:lang w:eastAsia="ru-RU"/>
        </w:rPr>
        <w:t xml:space="preserve"> АО «Тепловые сети» обязано предоставить</w:t>
      </w:r>
      <w:r w:rsidRPr="00972801">
        <w:rPr>
          <w:rFonts w:ascii="Times New Roman" w:eastAsia="Times New Roman" w:hAnsi="Times New Roman" w:cs="Times New Roman"/>
          <w:sz w:val="24"/>
          <w:szCs w:val="24"/>
          <w:lang w:eastAsia="ru-RU"/>
        </w:rPr>
        <w:t xml:space="preserve"> информация о возможности подключения или об отсутствии технической возможности подключения или мотивированный отказ в выдаче указанной информации в течение 10 рабочих дней со дня получения запроса о предоставлении информации о возможности подключения.</w:t>
      </w:r>
    </w:p>
    <w:p w:rsidR="004D631F" w:rsidRPr="00972801" w:rsidRDefault="00C60F4F" w:rsidP="001F2E1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 случае непредставления сведений и документов в полном объеме АО «Тепловые сети» направляет заявителю отказ в предоставлении информации о возможности подключения в течение 3 рабочих дней со дня получения</w:t>
      </w:r>
      <w:r w:rsidR="00FE661F" w:rsidRPr="00972801">
        <w:rPr>
          <w:rFonts w:ascii="Times New Roman" w:eastAsia="Times New Roman" w:hAnsi="Times New Roman" w:cs="Times New Roman"/>
          <w:sz w:val="24"/>
          <w:szCs w:val="24"/>
          <w:lang w:eastAsia="ru-RU"/>
        </w:rPr>
        <w:t xml:space="preserve"> запроса о предоставлении информации о возможности подключения объекта</w:t>
      </w:r>
    </w:p>
    <w:p w:rsidR="004841DD" w:rsidRPr="00972801" w:rsidRDefault="001F2E19" w:rsidP="001F2E1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1F2E19" w:rsidRPr="00972801" w:rsidRDefault="001F2E19" w:rsidP="001F2E19">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FE661F" w:rsidRPr="00972801" w:rsidRDefault="00C10E29" w:rsidP="00FE661F">
      <w:pPr>
        <w:shd w:val="clear" w:color="auto" w:fill="FFFFFF"/>
        <w:spacing w:after="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 xml:space="preserve">Содержание информации о возможности подключения объекта к </w:t>
      </w:r>
    </w:p>
    <w:p w:rsidR="00C10E29" w:rsidRPr="00972801" w:rsidRDefault="00FE661F" w:rsidP="00FE661F">
      <w:pPr>
        <w:shd w:val="clear" w:color="auto" w:fill="FFFFFF"/>
        <w:spacing w:after="0" w:line="360"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т</w:t>
      </w:r>
      <w:r w:rsidR="00C10E29" w:rsidRPr="00972801">
        <w:rPr>
          <w:rFonts w:ascii="Times New Roman" w:eastAsia="Times New Roman" w:hAnsi="Times New Roman" w:cs="Times New Roman"/>
          <w:b/>
          <w:sz w:val="28"/>
          <w:szCs w:val="28"/>
          <w:lang w:eastAsia="ru-RU"/>
        </w:rPr>
        <w:t>епловым сетям</w:t>
      </w:r>
    </w:p>
    <w:p w:rsidR="00C10E29" w:rsidRPr="00972801" w:rsidRDefault="00C10E29" w:rsidP="00FE661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Согласно Постановлению Правительства РФ от 30.11.2021 № 2115 информация о возможности подключения должна содержать следующие данные:</w:t>
      </w:r>
    </w:p>
    <w:p w:rsidR="00C10E29" w:rsidRPr="00972801" w:rsidRDefault="00C10E29" w:rsidP="000D5F9B">
      <w:pPr>
        <w:pStyle w:val="a6"/>
        <w:numPr>
          <w:ilvl w:val="0"/>
          <w:numId w:val="13"/>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сведения о наличии или об отсутствии технической возможности подключения;</w:t>
      </w:r>
    </w:p>
    <w:p w:rsidR="00C10E29" w:rsidRPr="00972801" w:rsidRDefault="00C10E29" w:rsidP="000D5F9B">
      <w:pPr>
        <w:pStyle w:val="a6"/>
        <w:numPr>
          <w:ilvl w:val="0"/>
          <w:numId w:val="13"/>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тепловая нагрузка, указанная в запросе о выдаче информации о возможности подключения;</w:t>
      </w:r>
    </w:p>
    <w:p w:rsidR="001F2E19" w:rsidRPr="00972801" w:rsidRDefault="00C10E29" w:rsidP="000D5F9B">
      <w:pPr>
        <w:pStyle w:val="a6"/>
        <w:numPr>
          <w:ilvl w:val="0"/>
          <w:numId w:val="13"/>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срок подключения объекта к системе теплоснабжения</w:t>
      </w:r>
      <w:r w:rsidR="003778D7" w:rsidRPr="00972801">
        <w:rPr>
          <w:rFonts w:ascii="Times New Roman" w:eastAsia="Times New Roman" w:hAnsi="Times New Roman" w:cs="Times New Roman"/>
          <w:sz w:val="24"/>
          <w:szCs w:val="24"/>
          <w:lang w:eastAsia="ru-RU"/>
        </w:rPr>
        <w:t>, определяемый в том числе в зависимости от сроков реализации инвестиционных программ</w:t>
      </w:r>
      <w:r w:rsidR="001F2E19" w:rsidRPr="00972801">
        <w:rPr>
          <w:rFonts w:ascii="Times New Roman" w:eastAsia="Times New Roman" w:hAnsi="Times New Roman" w:cs="Times New Roman"/>
          <w:sz w:val="24"/>
          <w:szCs w:val="24"/>
          <w:lang w:eastAsia="ru-RU"/>
        </w:rPr>
        <w:t xml:space="preserve"> (за исключением случаев предоставления информации для целей выдачи градостроительного плана земельного участка)</w:t>
      </w:r>
    </w:p>
    <w:p w:rsidR="00C10E29" w:rsidRPr="00972801" w:rsidRDefault="00C10E29" w:rsidP="000D5F9B">
      <w:pPr>
        <w:pStyle w:val="a6"/>
        <w:numPr>
          <w:ilvl w:val="0"/>
          <w:numId w:val="13"/>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lastRenderedPageBreak/>
        <w:t>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w:t>
      </w:r>
    </w:p>
    <w:p w:rsidR="003D3E9C" w:rsidRPr="00972801" w:rsidRDefault="003D3E9C" w:rsidP="003D3E9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Выдача информации о возможности подключения объекта капитального строительства осуществляется без взимания платы.</w:t>
      </w:r>
    </w:p>
    <w:p w:rsidR="003D3E9C" w:rsidRPr="00972801" w:rsidRDefault="003D3E9C" w:rsidP="003D3E9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Нахождение объекта </w:t>
      </w:r>
      <w:r w:rsidRPr="00972801">
        <w:rPr>
          <w:rFonts w:ascii="Times New Roman" w:eastAsia="Times New Roman" w:hAnsi="Times New Roman" w:cs="Times New Roman"/>
          <w:sz w:val="24"/>
          <w:szCs w:val="24"/>
          <w:u w:val="single"/>
          <w:lang w:eastAsia="ru-RU"/>
        </w:rPr>
        <w:t>вне радиуса эффективного теплоснабжения</w:t>
      </w:r>
      <w:r w:rsidRPr="00972801">
        <w:rPr>
          <w:rFonts w:ascii="Times New Roman" w:eastAsia="Times New Roman" w:hAnsi="Times New Roman" w:cs="Times New Roman"/>
          <w:sz w:val="24"/>
          <w:szCs w:val="24"/>
          <w:lang w:eastAsia="ru-RU"/>
        </w:rPr>
        <w:t xml:space="preserve">, предоставление недостоверных сведений и (или) документов является </w:t>
      </w:r>
      <w:r w:rsidRPr="00972801">
        <w:rPr>
          <w:rFonts w:ascii="Times New Roman" w:eastAsia="Times New Roman" w:hAnsi="Times New Roman" w:cs="Times New Roman"/>
          <w:sz w:val="24"/>
          <w:szCs w:val="24"/>
          <w:u w:val="single"/>
          <w:lang w:eastAsia="ru-RU"/>
        </w:rPr>
        <w:t>основанием для отказа</w:t>
      </w:r>
      <w:r w:rsidRPr="00972801">
        <w:rPr>
          <w:rFonts w:ascii="Times New Roman" w:eastAsia="Times New Roman" w:hAnsi="Times New Roman" w:cs="Times New Roman"/>
          <w:sz w:val="24"/>
          <w:szCs w:val="24"/>
          <w:lang w:eastAsia="ru-RU"/>
        </w:rPr>
        <w:t xml:space="preserve"> в выдаче информации о возможности подключения объекта капитального строительства</w:t>
      </w:r>
    </w:p>
    <w:p w:rsidR="003E44AD" w:rsidRPr="00972801" w:rsidRDefault="003036F6" w:rsidP="003D3E9C">
      <w:pPr>
        <w:spacing w:after="0" w:line="360" w:lineRule="auto"/>
        <w:ind w:firstLine="567"/>
        <w:rPr>
          <w:rFonts w:ascii="Times New Roman" w:eastAsia="Times New Roman" w:hAnsi="Times New Roman" w:cs="Times New Roman"/>
          <w:b/>
          <w:sz w:val="24"/>
          <w:szCs w:val="24"/>
          <w:lang w:eastAsia="ru-RU"/>
        </w:rPr>
      </w:pPr>
      <w:r w:rsidRPr="00972801">
        <w:rPr>
          <w:rFonts w:ascii="Times New Roman" w:eastAsia="Times New Roman" w:hAnsi="Times New Roman" w:cs="Times New Roman"/>
          <w:b/>
          <w:sz w:val="24"/>
          <w:szCs w:val="24"/>
          <w:lang w:eastAsia="ru-RU"/>
        </w:rPr>
        <w:t>Форма обращения на выдачу информации о возможности подключения вновь строящихся и реконструируемых объектов</w:t>
      </w:r>
      <w:r w:rsidR="00156873" w:rsidRPr="00972801">
        <w:rPr>
          <w:rFonts w:ascii="Times New Roman" w:eastAsia="Times New Roman" w:hAnsi="Times New Roman" w:cs="Times New Roman"/>
          <w:b/>
          <w:sz w:val="24"/>
          <w:szCs w:val="24"/>
          <w:lang w:eastAsia="ru-RU"/>
        </w:rPr>
        <w:t>:</w:t>
      </w:r>
    </w:p>
    <w:p w:rsidR="00156873" w:rsidRPr="00972801" w:rsidRDefault="00117477" w:rsidP="003D3E9C">
      <w:pPr>
        <w:spacing w:after="0" w:line="360" w:lineRule="auto"/>
        <w:ind w:firstLine="567"/>
        <w:rPr>
          <w:rStyle w:val="a4"/>
          <w:rFonts w:ascii="Times New Roman" w:eastAsia="Times New Roman" w:hAnsi="Times New Roman" w:cs="Times New Roman"/>
          <w:color w:val="auto"/>
          <w:sz w:val="24"/>
          <w:szCs w:val="24"/>
          <w:lang w:eastAsia="ru-RU"/>
        </w:rPr>
      </w:pPr>
      <w:hyperlink r:id="rId6" w:history="1">
        <w:r w:rsidR="00156873" w:rsidRPr="00972801">
          <w:rPr>
            <w:rStyle w:val="a4"/>
            <w:rFonts w:ascii="Times New Roman" w:eastAsia="Times New Roman" w:hAnsi="Times New Roman" w:cs="Times New Roman"/>
            <w:color w:val="auto"/>
            <w:sz w:val="24"/>
            <w:szCs w:val="24"/>
            <w:lang w:eastAsia="ru-RU"/>
          </w:rPr>
          <w:t>Заявка на выдачу информации_ЮЛ_ФЗ_ИП.docx</w:t>
        </w:r>
      </w:hyperlink>
    </w:p>
    <w:p w:rsidR="001F2E19" w:rsidRPr="00972801" w:rsidRDefault="001F2E19" w:rsidP="003D3E9C">
      <w:pPr>
        <w:spacing w:after="0" w:line="360" w:lineRule="auto"/>
        <w:ind w:firstLine="567"/>
        <w:rPr>
          <w:rFonts w:ascii="Times New Roman" w:eastAsia="Times New Roman" w:hAnsi="Times New Roman" w:cs="Times New Roman"/>
          <w:sz w:val="24"/>
          <w:szCs w:val="24"/>
          <w:lang w:eastAsia="ru-RU"/>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285530" w:rsidRPr="00972801" w:rsidRDefault="00285530" w:rsidP="00AB0599">
      <w:pPr>
        <w:shd w:val="clear" w:color="auto" w:fill="FFFFFF"/>
        <w:spacing w:after="0" w:line="276" w:lineRule="auto"/>
        <w:ind w:right="-284" w:hanging="142"/>
        <w:rPr>
          <w:rFonts w:ascii="Times New Roman" w:hAnsi="Times New Roman" w:cs="Times New Roman"/>
          <w:b/>
          <w:spacing w:val="5"/>
          <w:sz w:val="28"/>
          <w:szCs w:val="28"/>
        </w:rPr>
      </w:pPr>
    </w:p>
    <w:p w:rsidR="007E1F57" w:rsidRPr="00972801" w:rsidRDefault="007E1F57" w:rsidP="00AB0599">
      <w:pPr>
        <w:shd w:val="clear" w:color="auto" w:fill="FFFFFF"/>
        <w:spacing w:after="0" w:line="276" w:lineRule="auto"/>
        <w:ind w:right="-284" w:hanging="142"/>
        <w:rPr>
          <w:rStyle w:val="a5"/>
          <w:rFonts w:ascii="Times New Roman" w:hAnsi="Times New Roman" w:cs="Times New Roman"/>
          <w:bCs w:val="0"/>
          <w:caps/>
          <w:sz w:val="28"/>
          <w:szCs w:val="28"/>
        </w:rPr>
      </w:pPr>
      <w:r w:rsidRPr="00972801">
        <w:rPr>
          <w:rFonts w:ascii="Times New Roman" w:hAnsi="Times New Roman" w:cs="Times New Roman"/>
          <w:b/>
          <w:spacing w:val="5"/>
          <w:sz w:val="28"/>
          <w:szCs w:val="28"/>
        </w:rPr>
        <w:lastRenderedPageBreak/>
        <w:t>ЭТАПЫ ПОДКЛЮЧЕНИЯ ОБЪЕКТОВ НОВОГО СТРОИТЕЛЬСТВА</w:t>
      </w:r>
      <w:r w:rsidR="00AB0599" w:rsidRPr="00972801">
        <w:rPr>
          <w:rFonts w:ascii="Times New Roman" w:hAnsi="Times New Roman" w:cs="Times New Roman"/>
          <w:b/>
          <w:spacing w:val="5"/>
          <w:sz w:val="28"/>
          <w:szCs w:val="28"/>
        </w:rPr>
        <w:t xml:space="preserve"> </w:t>
      </w:r>
      <w:r w:rsidRPr="00972801">
        <w:rPr>
          <w:rFonts w:ascii="Times New Roman" w:hAnsi="Times New Roman" w:cs="Times New Roman"/>
          <w:b/>
          <w:spacing w:val="5"/>
          <w:sz w:val="28"/>
          <w:szCs w:val="28"/>
        </w:rPr>
        <w:t>И РЕКОНСТРУКЦИИ К</w:t>
      </w:r>
      <w:r w:rsidRPr="00972801">
        <w:rPr>
          <w:rStyle w:val="a5"/>
          <w:rFonts w:ascii="Times New Roman" w:hAnsi="Times New Roman" w:cs="Times New Roman"/>
          <w:b w:val="0"/>
          <w:bCs w:val="0"/>
          <w:caps/>
          <w:sz w:val="28"/>
          <w:szCs w:val="28"/>
        </w:rPr>
        <w:t xml:space="preserve"> </w:t>
      </w:r>
      <w:r w:rsidRPr="00972801">
        <w:rPr>
          <w:rStyle w:val="a5"/>
          <w:rFonts w:ascii="Times New Roman" w:hAnsi="Times New Roman" w:cs="Times New Roman"/>
          <w:bCs w:val="0"/>
          <w:caps/>
          <w:sz w:val="28"/>
          <w:szCs w:val="28"/>
        </w:rPr>
        <w:t>ТЕПЛОВЫМ СЕТЯМ АО "Тепловые</w:t>
      </w:r>
      <w:r w:rsidR="00AB0599" w:rsidRPr="00972801">
        <w:rPr>
          <w:rStyle w:val="a5"/>
          <w:rFonts w:ascii="Times New Roman" w:hAnsi="Times New Roman" w:cs="Times New Roman"/>
          <w:bCs w:val="0"/>
          <w:caps/>
          <w:sz w:val="28"/>
          <w:szCs w:val="28"/>
        </w:rPr>
        <w:t xml:space="preserve"> </w:t>
      </w:r>
      <w:r w:rsidRPr="00972801">
        <w:rPr>
          <w:rStyle w:val="a5"/>
          <w:rFonts w:ascii="Times New Roman" w:hAnsi="Times New Roman" w:cs="Times New Roman"/>
          <w:bCs w:val="0"/>
          <w:caps/>
          <w:sz w:val="28"/>
          <w:szCs w:val="28"/>
        </w:rPr>
        <w:t>сети"</w:t>
      </w:r>
    </w:p>
    <w:p w:rsidR="00380E70" w:rsidRPr="00972801" w:rsidRDefault="00380E70" w:rsidP="00380E70">
      <w:pPr>
        <w:shd w:val="clear" w:color="auto" w:fill="FFFFFF"/>
        <w:spacing w:before="120" w:after="120" w:line="240" w:lineRule="auto"/>
        <w:ind w:left="-142" w:right="-142" w:hanging="567"/>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 xml:space="preserve">Запрос о предоставлении технических условий подключения </w:t>
      </w:r>
    </w:p>
    <w:p w:rsidR="00380E70" w:rsidRPr="00972801" w:rsidRDefault="00380E70" w:rsidP="00380E70">
      <w:pPr>
        <w:shd w:val="clear" w:color="auto" w:fill="FFFFFF"/>
        <w:spacing w:after="120" w:line="240" w:lineRule="auto"/>
        <w:ind w:left="-142" w:right="-142" w:hanging="567"/>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должен содержать:</w:t>
      </w:r>
    </w:p>
    <w:p w:rsidR="00380E70" w:rsidRPr="00972801" w:rsidRDefault="00380E70" w:rsidP="000D5F9B">
      <w:pPr>
        <w:pStyle w:val="a6"/>
        <w:numPr>
          <w:ilvl w:val="0"/>
          <w:numId w:val="10"/>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наименование лица, направившего запрос, его местонахождение, почтовый адрес;</w:t>
      </w:r>
    </w:p>
    <w:p w:rsidR="00380E70" w:rsidRPr="00972801" w:rsidRDefault="00380E70" w:rsidP="000D5F9B">
      <w:pPr>
        <w:pStyle w:val="a6"/>
        <w:numPr>
          <w:ilvl w:val="0"/>
          <w:numId w:val="10"/>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380E70" w:rsidRPr="00972801" w:rsidRDefault="00380E70" w:rsidP="000D5F9B">
      <w:pPr>
        <w:pStyle w:val="a6"/>
        <w:numPr>
          <w:ilvl w:val="0"/>
          <w:numId w:val="10"/>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4841DD" w:rsidRPr="00972801" w:rsidRDefault="004841DD" w:rsidP="000D5F9B">
      <w:pPr>
        <w:pStyle w:val="a6"/>
        <w:numPr>
          <w:ilvl w:val="0"/>
          <w:numId w:val="10"/>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информацию о разрешенном использовании земельного участка;</w:t>
      </w:r>
    </w:p>
    <w:p w:rsidR="00380E70" w:rsidRPr="00972801" w:rsidRDefault="00380E70" w:rsidP="000D5F9B">
      <w:pPr>
        <w:pStyle w:val="a6"/>
        <w:numPr>
          <w:ilvl w:val="0"/>
          <w:numId w:val="10"/>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сведения о размере суммарной подключаемой тепловой нагрузк</w:t>
      </w:r>
      <w:r w:rsidR="004841DD" w:rsidRPr="00972801">
        <w:rPr>
          <w:rFonts w:ascii="Times New Roman" w:eastAsia="Times New Roman" w:hAnsi="Times New Roman" w:cs="Times New Roman"/>
          <w:sz w:val="24"/>
          <w:szCs w:val="24"/>
          <w:lang w:eastAsia="ru-RU"/>
        </w:rPr>
        <w:t>и</w:t>
      </w:r>
      <w:r w:rsidRPr="00972801">
        <w:rPr>
          <w:rFonts w:ascii="Times New Roman" w:eastAsia="Times New Roman" w:hAnsi="Times New Roman" w:cs="Times New Roman"/>
          <w:sz w:val="24"/>
          <w:szCs w:val="24"/>
          <w:lang w:eastAsia="ru-RU"/>
        </w:rPr>
        <w:t xml:space="preserve"> с указанием вида теплоносителя и его параметров (давление и температура);</w:t>
      </w:r>
    </w:p>
    <w:p w:rsidR="00380E70" w:rsidRPr="00972801" w:rsidRDefault="00380E70" w:rsidP="00380E70">
      <w:pPr>
        <w:shd w:val="clear" w:color="auto" w:fill="FFFFFF"/>
        <w:spacing w:after="0" w:line="360" w:lineRule="auto"/>
        <w:ind w:left="-142"/>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Куда обращаться</w:t>
      </w:r>
    </w:p>
    <w:p w:rsidR="00380E70" w:rsidRPr="00972801" w:rsidRDefault="00380E70" w:rsidP="00380E70">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Приём документов на </w:t>
      </w:r>
      <w:r w:rsidR="004841DD" w:rsidRPr="00972801">
        <w:rPr>
          <w:rFonts w:ascii="Times New Roman" w:eastAsia="Times New Roman" w:hAnsi="Times New Roman" w:cs="Times New Roman"/>
          <w:sz w:val="24"/>
          <w:szCs w:val="24"/>
          <w:lang w:eastAsia="ru-RU"/>
        </w:rPr>
        <w:t>предоставление технических условий подключения</w:t>
      </w:r>
      <w:r w:rsidRPr="00972801">
        <w:rPr>
          <w:rFonts w:ascii="Times New Roman" w:eastAsia="Times New Roman" w:hAnsi="Times New Roman" w:cs="Times New Roman"/>
          <w:sz w:val="24"/>
          <w:szCs w:val="24"/>
          <w:lang w:eastAsia="ru-RU"/>
        </w:rPr>
        <w:t xml:space="preserve"> осуществляет АО «Тепловые сети» по адресу: 187000, </w:t>
      </w:r>
      <w:proofErr w:type="spellStart"/>
      <w:r w:rsidRPr="00972801">
        <w:rPr>
          <w:rFonts w:ascii="Times New Roman" w:eastAsia="Times New Roman" w:hAnsi="Times New Roman" w:cs="Times New Roman"/>
          <w:sz w:val="24"/>
          <w:szCs w:val="24"/>
          <w:lang w:eastAsia="ru-RU"/>
        </w:rPr>
        <w:t>г.Тосно</w:t>
      </w:r>
      <w:proofErr w:type="spellEnd"/>
      <w:r w:rsidRPr="00972801">
        <w:rPr>
          <w:rFonts w:ascii="Times New Roman" w:eastAsia="Times New Roman" w:hAnsi="Times New Roman" w:cs="Times New Roman"/>
          <w:sz w:val="24"/>
          <w:szCs w:val="24"/>
          <w:lang w:eastAsia="ru-RU"/>
        </w:rPr>
        <w:t xml:space="preserve">, </w:t>
      </w:r>
      <w:proofErr w:type="spellStart"/>
      <w:r w:rsidRPr="00972801">
        <w:rPr>
          <w:rFonts w:ascii="Times New Roman" w:eastAsia="Times New Roman" w:hAnsi="Times New Roman" w:cs="Times New Roman"/>
          <w:sz w:val="24"/>
          <w:szCs w:val="24"/>
          <w:lang w:eastAsia="ru-RU"/>
        </w:rPr>
        <w:t>ул.Боярова</w:t>
      </w:r>
      <w:proofErr w:type="spellEnd"/>
      <w:r w:rsidRPr="00972801">
        <w:rPr>
          <w:rFonts w:ascii="Times New Roman" w:eastAsia="Times New Roman" w:hAnsi="Times New Roman" w:cs="Times New Roman"/>
          <w:sz w:val="24"/>
          <w:szCs w:val="24"/>
          <w:lang w:eastAsia="ru-RU"/>
        </w:rPr>
        <w:t xml:space="preserve">, д.20,  </w:t>
      </w:r>
    </w:p>
    <w:p w:rsidR="00380E70" w:rsidRPr="00972801" w:rsidRDefault="00380E70" w:rsidP="00380E70">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адрес электронной почты:  </w:t>
      </w:r>
      <w:hyperlink r:id="rId7" w:history="1">
        <w:r w:rsidRPr="00972801">
          <w:rPr>
            <w:rStyle w:val="a4"/>
            <w:rFonts w:ascii="Times New Roman" w:eastAsia="Times New Roman" w:hAnsi="Times New Roman" w:cs="Times New Roman"/>
            <w:color w:val="auto"/>
            <w:sz w:val="24"/>
            <w:szCs w:val="24"/>
            <w:u w:val="none"/>
            <w:lang w:eastAsia="ru-RU"/>
          </w:rPr>
          <w:t>secretar@tstosno.com</w:t>
        </w:r>
      </w:hyperlink>
    </w:p>
    <w:p w:rsidR="00380E70" w:rsidRPr="00972801" w:rsidRDefault="00380E70" w:rsidP="00380E70">
      <w:pPr>
        <w:shd w:val="clear" w:color="auto" w:fill="FFFFFF"/>
        <w:spacing w:after="0" w:line="360" w:lineRule="auto"/>
        <w:ind w:left="-142"/>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Сроки</w:t>
      </w:r>
    </w:p>
    <w:p w:rsidR="00380E70" w:rsidRPr="00972801" w:rsidRDefault="00380E70" w:rsidP="00380E70">
      <w:pPr>
        <w:shd w:val="clear" w:color="auto" w:fill="FFFFFF"/>
        <w:spacing w:after="0" w:line="360" w:lineRule="auto"/>
        <w:ind w:left="-142" w:firstLine="426"/>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 представлении заявителем сведений и документов в полном объеме, АО «Тепловые сети» в течение 7 рабочих дней со следующего дня после получения запроса о предоставлении технических условий подключения обязано представить технические условия подключения или мотивированный отказ в их выдаче</w:t>
      </w:r>
    </w:p>
    <w:p w:rsidR="004841DD" w:rsidRPr="00972801" w:rsidRDefault="004841DD" w:rsidP="000D5F9B">
      <w:pPr>
        <w:shd w:val="clear" w:color="auto" w:fill="FFFFFF"/>
        <w:spacing w:after="0" w:line="360"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Содержание технических условий подключения</w:t>
      </w:r>
    </w:p>
    <w:p w:rsidR="004841DD" w:rsidRPr="00972801" w:rsidRDefault="004841DD" w:rsidP="000D5F9B">
      <w:pPr>
        <w:pStyle w:val="a6"/>
        <w:numPr>
          <w:ilvl w:val="0"/>
          <w:numId w:val="8"/>
        </w:numPr>
        <w:shd w:val="clear" w:color="auto" w:fill="FFFFFF"/>
        <w:tabs>
          <w:tab w:val="left" w:pos="0"/>
        </w:tabs>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местонахождение и назначение подключаемого объекта;</w:t>
      </w:r>
    </w:p>
    <w:p w:rsidR="004841DD" w:rsidRPr="00972801" w:rsidRDefault="004841DD" w:rsidP="000D5F9B">
      <w:pPr>
        <w:pStyle w:val="a6"/>
        <w:numPr>
          <w:ilvl w:val="0"/>
          <w:numId w:val="8"/>
        </w:numPr>
        <w:shd w:val="clear" w:color="auto" w:fill="FFFFFF"/>
        <w:tabs>
          <w:tab w:val="left" w:pos="0"/>
        </w:tabs>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требования в части схемы подключения;</w:t>
      </w:r>
    </w:p>
    <w:p w:rsidR="004841DD" w:rsidRPr="00972801" w:rsidRDefault="004841DD" w:rsidP="000D5F9B">
      <w:pPr>
        <w:pStyle w:val="a6"/>
        <w:numPr>
          <w:ilvl w:val="0"/>
          <w:numId w:val="8"/>
        </w:numPr>
        <w:shd w:val="clear" w:color="auto" w:fill="FFFFFF"/>
        <w:tabs>
          <w:tab w:val="left" w:pos="0"/>
        </w:tabs>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сведения о размере суммарной подключаемой теп</w:t>
      </w:r>
      <w:r w:rsidR="000D5F9B" w:rsidRPr="00972801">
        <w:rPr>
          <w:rFonts w:ascii="Times New Roman" w:eastAsia="Times New Roman" w:hAnsi="Times New Roman" w:cs="Times New Roman"/>
          <w:sz w:val="24"/>
          <w:szCs w:val="24"/>
          <w:lang w:eastAsia="ru-RU"/>
        </w:rPr>
        <w:t xml:space="preserve">ловой нагрузки с указанием вида </w:t>
      </w:r>
      <w:r w:rsidRPr="00972801">
        <w:rPr>
          <w:rFonts w:ascii="Times New Roman" w:eastAsia="Times New Roman" w:hAnsi="Times New Roman" w:cs="Times New Roman"/>
          <w:sz w:val="24"/>
          <w:szCs w:val="24"/>
          <w:lang w:eastAsia="ru-RU"/>
        </w:rPr>
        <w:t>теплоносителя и его параметров (давление и температура), категории надежности;</w:t>
      </w:r>
    </w:p>
    <w:p w:rsidR="004841DD" w:rsidRPr="00972801" w:rsidRDefault="004841DD" w:rsidP="000D5F9B">
      <w:pPr>
        <w:pStyle w:val="a6"/>
        <w:numPr>
          <w:ilvl w:val="0"/>
          <w:numId w:val="8"/>
        </w:numPr>
        <w:shd w:val="clear" w:color="auto" w:fill="FFFFFF"/>
        <w:tabs>
          <w:tab w:val="left" w:pos="0"/>
        </w:tabs>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требования к расположению </w:t>
      </w:r>
      <w:hyperlink r:id="rId8" w:anchor="block_100208" w:history="1">
        <w:r w:rsidRPr="00972801">
          <w:rPr>
            <w:rFonts w:ascii="Times New Roman" w:eastAsia="Times New Roman" w:hAnsi="Times New Roman" w:cs="Times New Roman"/>
            <w:sz w:val="24"/>
            <w:szCs w:val="24"/>
            <w:lang w:eastAsia="ru-RU"/>
          </w:rPr>
          <w:t>точки подключения</w:t>
        </w:r>
      </w:hyperlink>
      <w:r w:rsidRPr="00972801">
        <w:rPr>
          <w:rFonts w:ascii="Times New Roman" w:eastAsia="Times New Roman" w:hAnsi="Times New Roman" w:cs="Times New Roman"/>
          <w:sz w:val="24"/>
          <w:szCs w:val="24"/>
          <w:lang w:eastAsia="ru-RU"/>
        </w:rPr>
        <w:t> к тепловой сети, расположению инженерно-технического оборудования подключаемого объекта, учета тепловой энергии и теплоносителей;</w:t>
      </w:r>
    </w:p>
    <w:p w:rsidR="004841DD" w:rsidRPr="00972801" w:rsidRDefault="004841DD" w:rsidP="000D5F9B">
      <w:pPr>
        <w:pStyle w:val="a6"/>
        <w:numPr>
          <w:ilvl w:val="0"/>
          <w:numId w:val="8"/>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4841DD" w:rsidRPr="00972801" w:rsidRDefault="004841DD" w:rsidP="000D5F9B">
      <w:pPr>
        <w:pStyle w:val="a6"/>
        <w:numPr>
          <w:ilvl w:val="0"/>
          <w:numId w:val="8"/>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lastRenderedPageBreak/>
        <w:t>технические требования к способу и типам прокладки тепловых сетей и изоляции трубопроводов;</w:t>
      </w:r>
    </w:p>
    <w:p w:rsidR="004841DD" w:rsidRPr="00972801" w:rsidRDefault="004841DD" w:rsidP="000D5F9B">
      <w:pPr>
        <w:pStyle w:val="a6"/>
        <w:numPr>
          <w:ilvl w:val="0"/>
          <w:numId w:val="8"/>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требования и рекомендации к организации учета тепловой энергии и теплоносителей;</w:t>
      </w:r>
    </w:p>
    <w:p w:rsidR="004841DD" w:rsidRPr="00972801" w:rsidRDefault="004841DD" w:rsidP="000D5F9B">
      <w:pPr>
        <w:pStyle w:val="a6"/>
        <w:numPr>
          <w:ilvl w:val="0"/>
          <w:numId w:val="8"/>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4841DD" w:rsidRPr="00972801" w:rsidRDefault="004841DD" w:rsidP="000D5F9B">
      <w:pPr>
        <w:pStyle w:val="a6"/>
        <w:numPr>
          <w:ilvl w:val="0"/>
          <w:numId w:val="8"/>
        </w:numPr>
        <w:shd w:val="clear" w:color="auto" w:fill="FFFFFF"/>
        <w:spacing w:after="0" w:line="360" w:lineRule="auto"/>
        <w:ind w:left="284"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срок действия технических условий подключения.</w:t>
      </w:r>
    </w:p>
    <w:p w:rsidR="00380E70" w:rsidRPr="00972801" w:rsidRDefault="00380E70" w:rsidP="00380E70">
      <w:pPr>
        <w:shd w:val="clear" w:color="auto" w:fill="FFFFFF"/>
        <w:spacing w:after="0" w:line="360" w:lineRule="auto"/>
        <w:ind w:right="-142" w:firstLine="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380E70" w:rsidRPr="00972801" w:rsidRDefault="00380E70" w:rsidP="00380E70">
      <w:pPr>
        <w:shd w:val="clear" w:color="auto" w:fill="FFFFFF"/>
        <w:spacing w:after="0" w:line="360" w:lineRule="auto"/>
        <w:ind w:right="-142" w:firstLine="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Выдача технических условий подключения осуществляется </w:t>
      </w:r>
      <w:r w:rsidRPr="00972801">
        <w:rPr>
          <w:rFonts w:ascii="Times New Roman" w:eastAsia="Times New Roman" w:hAnsi="Times New Roman" w:cs="Times New Roman"/>
          <w:b/>
          <w:sz w:val="24"/>
          <w:szCs w:val="24"/>
          <w:lang w:eastAsia="ru-RU"/>
        </w:rPr>
        <w:t>без взимания платы</w:t>
      </w:r>
    </w:p>
    <w:p w:rsidR="00380E70" w:rsidRPr="00972801" w:rsidRDefault="00380E70" w:rsidP="00380E70">
      <w:pPr>
        <w:shd w:val="clear" w:color="auto" w:fill="FFFFFF"/>
        <w:spacing w:after="0" w:line="360" w:lineRule="auto"/>
        <w:ind w:right="-142" w:firstLine="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В случае непредставления сведений и документов в полном объеме либо представления недостоверных сведений и (или) документов АО «Тепловые сети» направляет отказ в выдаче технических условий подключения </w:t>
      </w:r>
    </w:p>
    <w:p w:rsidR="000D5F9B" w:rsidRPr="00972801" w:rsidRDefault="000D5F9B" w:rsidP="000D5F9B">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 случае если на момент получения запроса о выдаче технических условий подключения техническая возможность подключения отсутствует, АО «Тепловые сети» направляет </w:t>
      </w:r>
      <w:hyperlink r:id="rId9" w:anchor="block_100210" w:history="1">
        <w:r w:rsidRPr="00972801">
          <w:rPr>
            <w:rFonts w:ascii="Times New Roman" w:eastAsia="Times New Roman" w:hAnsi="Times New Roman" w:cs="Times New Roman"/>
            <w:sz w:val="24"/>
            <w:szCs w:val="24"/>
            <w:lang w:eastAsia="ru-RU"/>
          </w:rPr>
          <w:t>заявителю</w:t>
        </w:r>
      </w:hyperlink>
      <w:r w:rsidRPr="00972801">
        <w:rPr>
          <w:rFonts w:ascii="Times New Roman" w:eastAsia="Times New Roman" w:hAnsi="Times New Roman" w:cs="Times New Roman"/>
          <w:sz w:val="24"/>
          <w:szCs w:val="24"/>
          <w:lang w:eastAsia="ru-RU"/>
        </w:rPr>
        <w:t xml:space="preserve"> письмо с указанием возможных вариантов создания технической возможности подключения </w:t>
      </w:r>
    </w:p>
    <w:p w:rsidR="00380E70" w:rsidRPr="00972801" w:rsidRDefault="00380E70" w:rsidP="00380E70">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b/>
          <w:sz w:val="24"/>
          <w:szCs w:val="24"/>
          <w:lang w:eastAsia="ru-RU"/>
        </w:rPr>
        <w:t xml:space="preserve">Форма оформления запроса о предоставлении технических условий подключения : </w:t>
      </w:r>
      <w:hyperlink r:id="rId10" w:history="1">
        <w:r w:rsidRPr="00972801">
          <w:rPr>
            <w:rStyle w:val="a4"/>
            <w:rFonts w:ascii="Times New Roman" w:eastAsia="Times New Roman" w:hAnsi="Times New Roman" w:cs="Times New Roman"/>
            <w:color w:val="auto"/>
            <w:sz w:val="24"/>
            <w:szCs w:val="24"/>
            <w:lang w:eastAsia="ru-RU"/>
          </w:rPr>
          <w:t>Заявка_на_выдачу_технических_условий_подключения.docx</w:t>
        </w:r>
      </w:hyperlink>
    </w:p>
    <w:p w:rsidR="00034F44" w:rsidRPr="00972801" w:rsidRDefault="00034F44" w:rsidP="003D61DF">
      <w:pPr>
        <w:spacing w:before="120" w:after="0" w:line="276" w:lineRule="auto"/>
        <w:jc w:val="center"/>
        <w:rPr>
          <w:rFonts w:ascii="Times New Roman" w:eastAsia="Times New Roman" w:hAnsi="Times New Roman" w:cs="Times New Roman"/>
          <w:b/>
          <w:sz w:val="28"/>
          <w:szCs w:val="28"/>
          <w:lang w:eastAsia="ru-RU"/>
        </w:rPr>
      </w:pPr>
    </w:p>
    <w:p w:rsidR="00034F44" w:rsidRPr="00972801" w:rsidRDefault="00034F44" w:rsidP="003D61DF">
      <w:pPr>
        <w:spacing w:before="120" w:after="0" w:line="276" w:lineRule="auto"/>
        <w:jc w:val="center"/>
        <w:rPr>
          <w:rFonts w:ascii="Times New Roman" w:eastAsia="Times New Roman" w:hAnsi="Times New Roman" w:cs="Times New Roman"/>
          <w:b/>
          <w:sz w:val="28"/>
          <w:szCs w:val="28"/>
          <w:lang w:eastAsia="ru-RU"/>
        </w:rPr>
      </w:pPr>
    </w:p>
    <w:p w:rsidR="00034F44" w:rsidRPr="00972801" w:rsidRDefault="00034F44" w:rsidP="003D61DF">
      <w:pPr>
        <w:spacing w:before="120" w:after="0" w:line="276" w:lineRule="auto"/>
        <w:jc w:val="center"/>
        <w:rPr>
          <w:rFonts w:ascii="Times New Roman" w:eastAsia="Times New Roman" w:hAnsi="Times New Roman" w:cs="Times New Roman"/>
          <w:b/>
          <w:sz w:val="28"/>
          <w:szCs w:val="28"/>
          <w:lang w:eastAsia="ru-RU"/>
        </w:rPr>
      </w:pPr>
    </w:p>
    <w:p w:rsidR="00034F44" w:rsidRPr="00972801" w:rsidRDefault="00034F44"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285530" w:rsidRPr="00972801" w:rsidRDefault="00285530" w:rsidP="003D61DF">
      <w:pPr>
        <w:spacing w:before="120" w:after="0" w:line="276" w:lineRule="auto"/>
        <w:jc w:val="center"/>
        <w:rPr>
          <w:rFonts w:ascii="Times New Roman" w:eastAsia="Times New Roman" w:hAnsi="Times New Roman" w:cs="Times New Roman"/>
          <w:b/>
          <w:sz w:val="28"/>
          <w:szCs w:val="28"/>
          <w:lang w:eastAsia="ru-RU"/>
        </w:rPr>
      </w:pPr>
    </w:p>
    <w:p w:rsidR="007E1F57" w:rsidRPr="00972801" w:rsidRDefault="007E1F57" w:rsidP="003D61DF">
      <w:pPr>
        <w:spacing w:before="120" w:after="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lastRenderedPageBreak/>
        <w:t>Заключение договора на подключение заказчика к тепловым сетям</w:t>
      </w:r>
    </w:p>
    <w:p w:rsidR="007E1F57" w:rsidRPr="00972801" w:rsidRDefault="007E1F57" w:rsidP="003D61DF">
      <w:pPr>
        <w:shd w:val="clear" w:color="auto" w:fill="FFFFFF"/>
        <w:spacing w:before="120"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Для заключения договора на подключение заказчик должен представить следующую документацию и информацию:</w:t>
      </w:r>
    </w:p>
    <w:p w:rsidR="007E1F57" w:rsidRPr="00972801" w:rsidRDefault="007E1F57" w:rsidP="000D5F9B">
      <w:pPr>
        <w:pStyle w:val="a6"/>
        <w:numPr>
          <w:ilvl w:val="0"/>
          <w:numId w:val="12"/>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7E1F57" w:rsidRPr="00972801" w:rsidRDefault="007E1F57" w:rsidP="000D5F9B">
      <w:pPr>
        <w:pStyle w:val="a6"/>
        <w:numPr>
          <w:ilvl w:val="0"/>
          <w:numId w:val="12"/>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наименование (вид) и местонахождение подключаемого объекта;</w:t>
      </w:r>
    </w:p>
    <w:p w:rsidR="007E1F57" w:rsidRPr="00972801" w:rsidRDefault="007E1F57" w:rsidP="000D5F9B">
      <w:pPr>
        <w:pStyle w:val="a6"/>
        <w:numPr>
          <w:ilvl w:val="0"/>
          <w:numId w:val="12"/>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технические параметры подключаемого объекта: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вида и параметров теплоносителей (давление и температура);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параметров возвращаемого теплоносителя (в случае подключения тепловой нагрузки в паре);</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режимов теплопотребления для подключаемого объекта;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расположения узла учета тепловой энергии и теплоносителей и контроля их качества;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наличия и возможности использования собственных источников тепловой энергии (с указанием их мощностей и режимов работы);</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правовые основания пользования заявителем подключаемым объектом (при подключении существующего подключаемого объекта);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номер и дата выдачи информации о возможности подключения или технических условий подключения (если они выдавались ранее);</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планируемые сроки подключения;</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информация о виде разрешенного использования земельного участка;</w:t>
      </w:r>
    </w:p>
    <w:p w:rsidR="007E1F57" w:rsidRPr="00972801" w:rsidRDefault="007E1F57" w:rsidP="007E1F57">
      <w:pPr>
        <w:numPr>
          <w:ilvl w:val="1"/>
          <w:numId w:val="4"/>
        </w:numPr>
        <w:shd w:val="clear" w:color="auto" w:fill="FFFFFF"/>
        <w:tabs>
          <w:tab w:val="clear" w:pos="1440"/>
          <w:tab w:val="num" w:pos="284"/>
        </w:tabs>
        <w:spacing w:after="0" w:line="360" w:lineRule="auto"/>
        <w:ind w:left="142"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AF5F6D" w:rsidRPr="00972801" w:rsidRDefault="00AF5F6D" w:rsidP="001C378F">
      <w:pPr>
        <w:shd w:val="clear" w:color="auto" w:fill="FFFFFF"/>
        <w:spacing w:after="0" w:line="276" w:lineRule="auto"/>
        <w:jc w:val="both"/>
        <w:rPr>
          <w:rFonts w:ascii="Times New Roman" w:eastAsia="Times New Roman" w:hAnsi="Times New Roman" w:cs="Times New Roman"/>
          <w:b/>
          <w:sz w:val="24"/>
          <w:szCs w:val="24"/>
          <w:lang w:eastAsia="ru-RU"/>
        </w:rPr>
      </w:pPr>
    </w:p>
    <w:p w:rsidR="00034F44" w:rsidRPr="00972801" w:rsidRDefault="00034F44" w:rsidP="001C378F">
      <w:pPr>
        <w:shd w:val="clear" w:color="auto" w:fill="FFFFFF"/>
        <w:spacing w:after="0" w:line="276" w:lineRule="auto"/>
        <w:jc w:val="both"/>
        <w:rPr>
          <w:rFonts w:ascii="Times New Roman" w:eastAsia="Times New Roman" w:hAnsi="Times New Roman" w:cs="Times New Roman"/>
          <w:b/>
          <w:sz w:val="24"/>
          <w:szCs w:val="24"/>
          <w:lang w:eastAsia="ru-RU"/>
        </w:rPr>
      </w:pPr>
    </w:p>
    <w:p w:rsidR="007E1F57" w:rsidRPr="00972801" w:rsidRDefault="007E1F57" w:rsidP="001C378F">
      <w:pPr>
        <w:shd w:val="clear" w:color="auto" w:fill="FFFFFF"/>
        <w:spacing w:after="0" w:line="276" w:lineRule="auto"/>
        <w:jc w:val="both"/>
        <w:rPr>
          <w:rFonts w:ascii="Times New Roman" w:eastAsia="Times New Roman" w:hAnsi="Times New Roman" w:cs="Times New Roman"/>
          <w:b/>
          <w:sz w:val="24"/>
          <w:szCs w:val="24"/>
          <w:lang w:eastAsia="ru-RU"/>
        </w:rPr>
      </w:pPr>
      <w:r w:rsidRPr="00972801">
        <w:rPr>
          <w:rFonts w:ascii="Times New Roman" w:eastAsia="Times New Roman" w:hAnsi="Times New Roman" w:cs="Times New Roman"/>
          <w:b/>
          <w:sz w:val="24"/>
          <w:szCs w:val="24"/>
          <w:lang w:eastAsia="ru-RU"/>
        </w:rPr>
        <w:lastRenderedPageBreak/>
        <w:t>К заявке на подключение к системе теплоснабжения прилагаются следующие документы:</w:t>
      </w:r>
    </w:p>
    <w:p w:rsidR="007E1F57" w:rsidRPr="00972801" w:rsidRDefault="007E1F57" w:rsidP="00034F44">
      <w:pPr>
        <w:pStyle w:val="a6"/>
        <w:numPr>
          <w:ilvl w:val="0"/>
          <w:numId w:val="14"/>
        </w:numPr>
        <w:shd w:val="clear" w:color="auto" w:fill="FFFFFF"/>
        <w:spacing w:before="120"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7E1F57" w:rsidRPr="00972801" w:rsidRDefault="007E1F57" w:rsidP="00034F44">
      <w:pPr>
        <w:pStyle w:val="a6"/>
        <w:numPr>
          <w:ilvl w:val="0"/>
          <w:numId w:val="14"/>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7E1F57" w:rsidRPr="00972801" w:rsidRDefault="007E1F57" w:rsidP="00034F44">
      <w:pPr>
        <w:pStyle w:val="a6"/>
        <w:numPr>
          <w:ilvl w:val="0"/>
          <w:numId w:val="14"/>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7E1F57" w:rsidRPr="00972801" w:rsidRDefault="007E1F57" w:rsidP="00034F44">
      <w:pPr>
        <w:pStyle w:val="a6"/>
        <w:numPr>
          <w:ilvl w:val="0"/>
          <w:numId w:val="14"/>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7E1F57" w:rsidRPr="00972801" w:rsidRDefault="007E1F57" w:rsidP="00034F44">
      <w:pPr>
        <w:pStyle w:val="a6"/>
        <w:numPr>
          <w:ilvl w:val="0"/>
          <w:numId w:val="14"/>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7E1F57" w:rsidRPr="00972801" w:rsidRDefault="007E1F57" w:rsidP="00034F44">
      <w:pPr>
        <w:pStyle w:val="a6"/>
        <w:numPr>
          <w:ilvl w:val="0"/>
          <w:numId w:val="14"/>
        </w:numPr>
        <w:shd w:val="clear" w:color="auto" w:fill="FFFFFF"/>
        <w:spacing w:after="0" w:line="360" w:lineRule="auto"/>
        <w:ind w:left="426" w:hanging="284"/>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3036F6" w:rsidRPr="00972801" w:rsidRDefault="00C2693E" w:rsidP="00034F44">
      <w:pPr>
        <w:spacing w:after="0" w:line="360" w:lineRule="auto"/>
        <w:jc w:val="both"/>
        <w:rPr>
          <w:rFonts w:ascii="Times New Roman" w:hAnsi="Times New Roman" w:cs="Times New Roman"/>
          <w:b/>
          <w:sz w:val="24"/>
          <w:szCs w:val="24"/>
        </w:rPr>
      </w:pPr>
      <w:r w:rsidRPr="00972801">
        <w:rPr>
          <w:rFonts w:ascii="Times New Roman" w:hAnsi="Times New Roman" w:cs="Times New Roman"/>
          <w:b/>
          <w:sz w:val="24"/>
          <w:szCs w:val="24"/>
        </w:rPr>
        <w:t>В составе договора на подключение к тепловым сетям выдаются заказчику технические условия подключения</w:t>
      </w:r>
    </w:p>
    <w:p w:rsidR="00034F44" w:rsidRPr="00972801" w:rsidRDefault="00034F44" w:rsidP="00034F44">
      <w:pPr>
        <w:spacing w:after="120" w:line="360" w:lineRule="auto"/>
        <w:ind w:firstLine="426"/>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Заявитель вправе обратиться в АО «Тепловые сети»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C2693E" w:rsidRPr="00972801" w:rsidRDefault="00C2693E" w:rsidP="00C2693E">
      <w:pPr>
        <w:shd w:val="clear" w:color="auto" w:fill="FFFFFF"/>
        <w:spacing w:after="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t>Куда обращаться</w:t>
      </w:r>
    </w:p>
    <w:p w:rsidR="003036F6" w:rsidRPr="00972801" w:rsidRDefault="003036F6" w:rsidP="00380E70">
      <w:pPr>
        <w:shd w:val="clear" w:color="auto" w:fill="FFFFFF"/>
        <w:spacing w:after="0" w:line="360" w:lineRule="auto"/>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Приём документов </w:t>
      </w:r>
      <w:r w:rsidR="00380E70" w:rsidRPr="00972801">
        <w:rPr>
          <w:rFonts w:ascii="Times New Roman" w:eastAsia="Times New Roman" w:hAnsi="Times New Roman" w:cs="Times New Roman"/>
          <w:sz w:val="24"/>
          <w:szCs w:val="24"/>
          <w:lang w:eastAsia="ru-RU"/>
        </w:rPr>
        <w:t>заключения договора на подключение</w:t>
      </w:r>
      <w:r w:rsidRPr="00972801">
        <w:rPr>
          <w:rFonts w:ascii="Times New Roman" w:eastAsia="Times New Roman" w:hAnsi="Times New Roman" w:cs="Times New Roman"/>
          <w:sz w:val="24"/>
          <w:szCs w:val="24"/>
          <w:lang w:eastAsia="ru-RU"/>
        </w:rPr>
        <w:t xml:space="preserve"> осуществляет АО «Тепловые</w:t>
      </w:r>
      <w:r w:rsidR="00380E70" w:rsidRPr="00972801">
        <w:rPr>
          <w:rFonts w:ascii="Times New Roman" w:eastAsia="Times New Roman" w:hAnsi="Times New Roman" w:cs="Times New Roman"/>
          <w:sz w:val="24"/>
          <w:szCs w:val="24"/>
          <w:lang w:eastAsia="ru-RU"/>
        </w:rPr>
        <w:t xml:space="preserve"> </w:t>
      </w:r>
      <w:r w:rsidRPr="00972801">
        <w:rPr>
          <w:rFonts w:ascii="Times New Roman" w:eastAsia="Times New Roman" w:hAnsi="Times New Roman" w:cs="Times New Roman"/>
          <w:sz w:val="24"/>
          <w:szCs w:val="24"/>
          <w:lang w:eastAsia="ru-RU"/>
        </w:rPr>
        <w:t xml:space="preserve">сети» по адресу: 187000, </w:t>
      </w:r>
      <w:proofErr w:type="spellStart"/>
      <w:r w:rsidRPr="00972801">
        <w:rPr>
          <w:rFonts w:ascii="Times New Roman" w:eastAsia="Times New Roman" w:hAnsi="Times New Roman" w:cs="Times New Roman"/>
          <w:sz w:val="24"/>
          <w:szCs w:val="24"/>
          <w:lang w:eastAsia="ru-RU"/>
        </w:rPr>
        <w:t>г.Тосно</w:t>
      </w:r>
      <w:proofErr w:type="spellEnd"/>
      <w:r w:rsidRPr="00972801">
        <w:rPr>
          <w:rFonts w:ascii="Times New Roman" w:eastAsia="Times New Roman" w:hAnsi="Times New Roman" w:cs="Times New Roman"/>
          <w:sz w:val="24"/>
          <w:szCs w:val="24"/>
          <w:lang w:eastAsia="ru-RU"/>
        </w:rPr>
        <w:t xml:space="preserve">, </w:t>
      </w:r>
      <w:proofErr w:type="spellStart"/>
      <w:r w:rsidRPr="00972801">
        <w:rPr>
          <w:rFonts w:ascii="Times New Roman" w:eastAsia="Times New Roman" w:hAnsi="Times New Roman" w:cs="Times New Roman"/>
          <w:sz w:val="24"/>
          <w:szCs w:val="24"/>
          <w:lang w:eastAsia="ru-RU"/>
        </w:rPr>
        <w:t>ул.Боярова</w:t>
      </w:r>
      <w:proofErr w:type="spellEnd"/>
      <w:r w:rsidRPr="00972801">
        <w:rPr>
          <w:rFonts w:ascii="Times New Roman" w:eastAsia="Times New Roman" w:hAnsi="Times New Roman" w:cs="Times New Roman"/>
          <w:sz w:val="24"/>
          <w:szCs w:val="24"/>
          <w:lang w:eastAsia="ru-RU"/>
        </w:rPr>
        <w:t xml:space="preserve">, д.20,  </w:t>
      </w:r>
    </w:p>
    <w:p w:rsidR="003036F6" w:rsidRPr="00972801" w:rsidRDefault="003036F6" w:rsidP="003036F6">
      <w:pPr>
        <w:shd w:val="clear" w:color="auto" w:fill="FFFFFF"/>
        <w:spacing w:after="0" w:line="360" w:lineRule="auto"/>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адрес электронной почты:  </w:t>
      </w:r>
      <w:hyperlink r:id="rId11" w:history="1">
        <w:r w:rsidRPr="00972801">
          <w:rPr>
            <w:rStyle w:val="a4"/>
            <w:rFonts w:ascii="Times New Roman" w:eastAsia="Times New Roman" w:hAnsi="Times New Roman" w:cs="Times New Roman"/>
            <w:color w:val="auto"/>
            <w:sz w:val="24"/>
            <w:szCs w:val="24"/>
            <w:u w:val="none"/>
            <w:lang w:eastAsia="ru-RU"/>
          </w:rPr>
          <w:t>secretar@tstosno.com</w:t>
        </w:r>
      </w:hyperlink>
    </w:p>
    <w:p w:rsidR="003036F6" w:rsidRPr="00972801" w:rsidRDefault="003036F6" w:rsidP="00156873">
      <w:pPr>
        <w:shd w:val="clear" w:color="auto" w:fill="FFFFFF"/>
        <w:spacing w:after="120" w:line="276" w:lineRule="auto"/>
        <w:jc w:val="center"/>
        <w:rPr>
          <w:rFonts w:ascii="Times New Roman" w:eastAsia="Times New Roman" w:hAnsi="Times New Roman" w:cs="Times New Roman"/>
          <w:b/>
          <w:sz w:val="28"/>
          <w:szCs w:val="28"/>
          <w:lang w:eastAsia="ru-RU"/>
        </w:rPr>
      </w:pPr>
      <w:r w:rsidRPr="00972801">
        <w:rPr>
          <w:rFonts w:ascii="Times New Roman" w:eastAsia="Times New Roman" w:hAnsi="Times New Roman" w:cs="Times New Roman"/>
          <w:b/>
          <w:sz w:val="28"/>
          <w:szCs w:val="28"/>
          <w:lang w:eastAsia="ru-RU"/>
        </w:rPr>
        <w:lastRenderedPageBreak/>
        <w:t>Сроки</w:t>
      </w:r>
    </w:p>
    <w:p w:rsidR="003036F6" w:rsidRPr="00972801" w:rsidRDefault="003036F6" w:rsidP="00034F44">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972801">
        <w:rPr>
          <w:rFonts w:ascii="Times New Roman" w:eastAsia="Times New Roman" w:hAnsi="Times New Roman" w:cs="Times New Roman"/>
          <w:sz w:val="24"/>
          <w:szCs w:val="24"/>
          <w:lang w:eastAsia="ru-RU"/>
        </w:rPr>
        <w:t>В случае пред</w:t>
      </w:r>
      <w:r w:rsidR="00380E70" w:rsidRPr="00972801">
        <w:rPr>
          <w:rFonts w:ascii="Times New Roman" w:eastAsia="Times New Roman" w:hAnsi="Times New Roman" w:cs="Times New Roman"/>
          <w:sz w:val="24"/>
          <w:szCs w:val="24"/>
          <w:lang w:eastAsia="ru-RU"/>
        </w:rPr>
        <w:t>о</w:t>
      </w:r>
      <w:r w:rsidRPr="00972801">
        <w:rPr>
          <w:rFonts w:ascii="Times New Roman" w:eastAsia="Times New Roman" w:hAnsi="Times New Roman" w:cs="Times New Roman"/>
          <w:sz w:val="24"/>
          <w:szCs w:val="24"/>
          <w:lang w:eastAsia="ru-RU"/>
        </w:rPr>
        <w:t>ставления не всех документов АО «Тепловые сети» в течение 6 рабочих дней с даты получения указанного заявления уведомляет об этом заказчика и не позднее установленного законодательством срока (20 рабочих дней с даты получения недостающих документов) рассматривает заявление о подключении</w:t>
      </w:r>
    </w:p>
    <w:p w:rsidR="007E1F57" w:rsidRPr="00972801" w:rsidRDefault="007E1F57"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В случае представления всех документов </w:t>
      </w:r>
      <w:r w:rsidR="008B7098" w:rsidRPr="00972801">
        <w:rPr>
          <w:rFonts w:ascii="Times New Roman" w:eastAsia="Times New Roman" w:hAnsi="Times New Roman" w:cs="Times New Roman"/>
          <w:sz w:val="24"/>
          <w:szCs w:val="24"/>
          <w:lang w:eastAsia="ru-RU"/>
        </w:rPr>
        <w:t xml:space="preserve">в полном объеме </w:t>
      </w:r>
      <w:r w:rsidR="003036F6" w:rsidRPr="00972801">
        <w:rPr>
          <w:rFonts w:ascii="Times New Roman" w:eastAsia="Times New Roman" w:hAnsi="Times New Roman" w:cs="Times New Roman"/>
          <w:sz w:val="24"/>
          <w:szCs w:val="24"/>
          <w:lang w:eastAsia="ru-RU"/>
        </w:rPr>
        <w:t xml:space="preserve">АО «Тепловые сети» </w:t>
      </w:r>
      <w:r w:rsidRPr="00972801">
        <w:rPr>
          <w:rFonts w:ascii="Times New Roman" w:eastAsia="Times New Roman" w:hAnsi="Times New Roman" w:cs="Times New Roman"/>
          <w:sz w:val="24"/>
          <w:szCs w:val="24"/>
          <w:lang w:eastAsia="ru-RU"/>
        </w:rPr>
        <w:t xml:space="preserve">не позднее установленного законодательством срока - 20 рабочих дней с даты их получения направляет </w:t>
      </w:r>
      <w:r w:rsidR="005B0B11" w:rsidRPr="00972801">
        <w:rPr>
          <w:rFonts w:ascii="Times New Roman" w:eastAsia="Times New Roman" w:hAnsi="Times New Roman" w:cs="Times New Roman"/>
          <w:sz w:val="24"/>
          <w:szCs w:val="24"/>
          <w:lang w:eastAsia="ru-RU"/>
        </w:rPr>
        <w:t>заказчику,</w:t>
      </w:r>
      <w:r w:rsidRPr="00972801">
        <w:rPr>
          <w:rFonts w:ascii="Times New Roman" w:eastAsia="Times New Roman" w:hAnsi="Times New Roman" w:cs="Times New Roman"/>
          <w:sz w:val="24"/>
          <w:szCs w:val="24"/>
          <w:lang w:eastAsia="ru-RU"/>
        </w:rPr>
        <w:t xml:space="preserve"> подписанный договор о подключении и условия подключения.</w:t>
      </w:r>
    </w:p>
    <w:p w:rsidR="003C074D" w:rsidRPr="00972801" w:rsidRDefault="003C074D"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 случае несоблюдения заявителем требований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3C074D" w:rsidRPr="00972801" w:rsidRDefault="003C074D"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3C074D" w:rsidRPr="00972801" w:rsidRDefault="003C074D"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 xml:space="preserve">В случае представления сведений и документов, предусмотренных настоящими Правилами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направляет </w:t>
      </w:r>
      <w:proofErr w:type="gramStart"/>
      <w:r w:rsidRPr="00972801">
        <w:rPr>
          <w:rFonts w:ascii="Times New Roman" w:eastAsia="Times New Roman" w:hAnsi="Times New Roman" w:cs="Times New Roman"/>
          <w:sz w:val="24"/>
          <w:szCs w:val="24"/>
          <w:lang w:eastAsia="ru-RU"/>
        </w:rPr>
        <w:t>заявителю</w:t>
      </w:r>
      <w:proofErr w:type="gramEnd"/>
      <w:r w:rsidRPr="00972801">
        <w:rPr>
          <w:rFonts w:ascii="Times New Roman" w:eastAsia="Times New Roman" w:hAnsi="Times New Roman" w:cs="Times New Roman"/>
          <w:sz w:val="24"/>
          <w:szCs w:val="24"/>
          <w:lang w:eastAsia="ru-RU"/>
        </w:rPr>
        <w:t xml:space="preserve"> подписанный проект договора о подключении в 2 экземплярах.</w:t>
      </w:r>
    </w:p>
    <w:p w:rsidR="003C074D" w:rsidRPr="00972801" w:rsidRDefault="003C074D"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3C074D" w:rsidRPr="00972801" w:rsidRDefault="003C074D" w:rsidP="003C074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801">
        <w:rPr>
          <w:rFonts w:ascii="Times New Roman" w:eastAsia="Times New Roman" w:hAnsi="Times New Roman" w:cs="Times New Roman"/>
          <w:sz w:val="24"/>
          <w:szCs w:val="24"/>
          <w:lang w:eastAsia="ru-RU"/>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972801" w:rsidRPr="00972801" w:rsidRDefault="00972801" w:rsidP="00972801">
      <w:pPr>
        <w:shd w:val="clear" w:color="auto" w:fill="FFFFFF"/>
        <w:spacing w:after="0" w:line="276" w:lineRule="auto"/>
        <w:jc w:val="both"/>
        <w:rPr>
          <w:rFonts w:ascii="Times New Roman" w:eastAsia="Times New Roman" w:hAnsi="Times New Roman" w:cs="Times New Roman"/>
          <w:b/>
          <w:sz w:val="24"/>
          <w:szCs w:val="24"/>
          <w:lang w:eastAsia="ru-RU"/>
        </w:rPr>
      </w:pPr>
      <w:r w:rsidRPr="00972801">
        <w:rPr>
          <w:rFonts w:ascii="Times New Roman" w:eastAsia="Times New Roman" w:hAnsi="Times New Roman" w:cs="Times New Roman"/>
          <w:b/>
          <w:sz w:val="24"/>
          <w:szCs w:val="24"/>
          <w:lang w:eastAsia="ru-RU"/>
        </w:rPr>
        <w:t>Форма обращения для заключения договора на подключение вновь строящихся и реконструируемых объектов:</w:t>
      </w:r>
    </w:p>
    <w:p w:rsidR="00972801" w:rsidRDefault="00972801" w:rsidP="00972801">
      <w:pPr>
        <w:shd w:val="clear" w:color="auto" w:fill="FFFFFF"/>
        <w:spacing w:after="0" w:line="276" w:lineRule="auto"/>
        <w:ind w:right="-426"/>
        <w:jc w:val="both"/>
        <w:rPr>
          <w:rFonts w:ascii="Times New Roman" w:eastAsia="Times New Roman" w:hAnsi="Times New Roman" w:cs="Times New Roman"/>
          <w:color w:val="383838"/>
          <w:sz w:val="24"/>
          <w:szCs w:val="24"/>
          <w:lang w:eastAsia="ru-RU"/>
        </w:rPr>
      </w:pPr>
      <w:hyperlink r:id="rId12" w:history="1">
        <w:r w:rsidRPr="002E142A">
          <w:rPr>
            <w:rStyle w:val="a4"/>
            <w:rFonts w:ascii="Times New Roman" w:eastAsia="Times New Roman" w:hAnsi="Times New Roman" w:cs="Times New Roman"/>
            <w:sz w:val="24"/>
            <w:szCs w:val="24"/>
            <w:lang w:eastAsia="ru-RU"/>
          </w:rPr>
          <w:t>Заявка_для_заключения_договора_АО_Тепловые_сети_Индивидуальные_предприниматели.doc</w:t>
        </w:r>
      </w:hyperlink>
    </w:p>
    <w:p w:rsidR="00972801" w:rsidRDefault="00972801" w:rsidP="00972801">
      <w:pPr>
        <w:shd w:val="clear" w:color="auto" w:fill="FFFFFF"/>
        <w:spacing w:after="0" w:line="276" w:lineRule="auto"/>
        <w:jc w:val="both"/>
        <w:rPr>
          <w:rFonts w:ascii="Times New Roman" w:eastAsia="Times New Roman" w:hAnsi="Times New Roman" w:cs="Times New Roman"/>
          <w:color w:val="383838"/>
          <w:sz w:val="24"/>
          <w:szCs w:val="24"/>
          <w:lang w:eastAsia="ru-RU"/>
        </w:rPr>
      </w:pPr>
      <w:hyperlink r:id="rId13" w:history="1">
        <w:r w:rsidRPr="002E142A">
          <w:rPr>
            <w:rStyle w:val="a4"/>
            <w:rFonts w:ascii="Times New Roman" w:eastAsia="Times New Roman" w:hAnsi="Times New Roman" w:cs="Times New Roman"/>
            <w:sz w:val="24"/>
            <w:szCs w:val="24"/>
            <w:lang w:eastAsia="ru-RU"/>
          </w:rPr>
          <w:t>Заявка_для_заключения_договора_АО_Тепловые_сети_Физические_лица.doc</w:t>
        </w:r>
      </w:hyperlink>
    </w:p>
    <w:p w:rsidR="00972801" w:rsidRDefault="00972801" w:rsidP="00972801">
      <w:pPr>
        <w:shd w:val="clear" w:color="auto" w:fill="FFFFFF"/>
        <w:spacing w:after="0" w:line="276" w:lineRule="auto"/>
        <w:jc w:val="both"/>
        <w:rPr>
          <w:rFonts w:ascii="Times New Roman" w:eastAsia="Times New Roman" w:hAnsi="Times New Roman" w:cs="Times New Roman"/>
          <w:color w:val="383838"/>
          <w:sz w:val="24"/>
          <w:szCs w:val="24"/>
          <w:lang w:eastAsia="ru-RU"/>
        </w:rPr>
      </w:pPr>
      <w:hyperlink r:id="rId14" w:history="1">
        <w:r w:rsidRPr="002E142A">
          <w:rPr>
            <w:rStyle w:val="a4"/>
            <w:rFonts w:ascii="Times New Roman" w:eastAsia="Times New Roman" w:hAnsi="Times New Roman" w:cs="Times New Roman"/>
            <w:sz w:val="24"/>
            <w:szCs w:val="24"/>
            <w:lang w:eastAsia="ru-RU"/>
          </w:rPr>
          <w:t>Заявка_для_заключения_договора_АО_Тепловые_сети_Юридические_лица.doc</w:t>
        </w:r>
      </w:hyperlink>
    </w:p>
    <w:p w:rsidR="003C074D" w:rsidRDefault="003C074D" w:rsidP="00972801">
      <w:pPr>
        <w:shd w:val="clear" w:color="auto" w:fill="FFFFFF"/>
        <w:spacing w:after="0" w:line="276" w:lineRule="auto"/>
        <w:ind w:firstLine="567"/>
        <w:jc w:val="both"/>
        <w:rPr>
          <w:rFonts w:ascii="Times New Roman" w:eastAsia="Times New Roman" w:hAnsi="Times New Roman" w:cs="Times New Roman"/>
          <w:color w:val="383838"/>
          <w:sz w:val="24"/>
          <w:szCs w:val="24"/>
          <w:lang w:eastAsia="ru-RU"/>
        </w:rPr>
      </w:pPr>
    </w:p>
    <w:p w:rsidR="003C074D" w:rsidRDefault="003C074D" w:rsidP="00C35F73">
      <w:pPr>
        <w:shd w:val="clear" w:color="auto" w:fill="FFFFFF"/>
        <w:spacing w:after="0" w:line="360" w:lineRule="auto"/>
        <w:ind w:firstLine="567"/>
        <w:jc w:val="both"/>
        <w:rPr>
          <w:rFonts w:ascii="Times New Roman" w:eastAsia="Times New Roman" w:hAnsi="Times New Roman" w:cs="Times New Roman"/>
          <w:color w:val="383838"/>
          <w:sz w:val="24"/>
          <w:szCs w:val="24"/>
          <w:lang w:eastAsia="ru-RU"/>
        </w:rPr>
      </w:pPr>
    </w:p>
    <w:p w:rsidR="003C074D" w:rsidRDefault="003C074D" w:rsidP="00C35F73">
      <w:pPr>
        <w:shd w:val="clear" w:color="auto" w:fill="FFFFFF"/>
        <w:spacing w:after="0" w:line="360" w:lineRule="auto"/>
        <w:ind w:firstLine="567"/>
        <w:jc w:val="both"/>
        <w:rPr>
          <w:rFonts w:ascii="Times New Roman" w:eastAsia="Times New Roman" w:hAnsi="Times New Roman" w:cs="Times New Roman"/>
          <w:color w:val="383838"/>
          <w:sz w:val="24"/>
          <w:szCs w:val="24"/>
          <w:lang w:eastAsia="ru-RU"/>
        </w:rPr>
      </w:pPr>
    </w:p>
    <w:p w:rsidR="00034F44" w:rsidRPr="00972801" w:rsidRDefault="00034F44" w:rsidP="00C35F73">
      <w:pPr>
        <w:shd w:val="clear" w:color="auto" w:fill="FFFFFF"/>
        <w:spacing w:before="120" w:after="120" w:line="360" w:lineRule="auto"/>
        <w:ind w:firstLine="567"/>
        <w:jc w:val="center"/>
        <w:rPr>
          <w:rFonts w:ascii="Times New Roman" w:eastAsia="Times New Roman" w:hAnsi="Times New Roman" w:cs="Times New Roman"/>
          <w:b/>
          <w:color w:val="0070C0"/>
          <w:sz w:val="28"/>
          <w:szCs w:val="28"/>
          <w:lang w:eastAsia="ru-RU"/>
        </w:rPr>
      </w:pPr>
      <w:r w:rsidRPr="00972801">
        <w:rPr>
          <w:rFonts w:ascii="Times New Roman" w:eastAsia="Times New Roman" w:hAnsi="Times New Roman" w:cs="Times New Roman"/>
          <w:b/>
          <w:color w:val="0070C0"/>
          <w:sz w:val="28"/>
          <w:szCs w:val="28"/>
          <w:lang w:eastAsia="ru-RU"/>
        </w:rPr>
        <w:t>Содержание договора о подключении</w:t>
      </w:r>
    </w:p>
    <w:p w:rsidR="00034F44" w:rsidRPr="00972801" w:rsidRDefault="00034F44" w:rsidP="00C35F73">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перечень мероприятий (в том числе технических) по подключению объекта к системе теплоснабжения и обязательства сторон по их выполнению;</w:t>
      </w:r>
    </w:p>
    <w:p w:rsidR="00034F44" w:rsidRPr="00972801" w:rsidRDefault="00034F44" w:rsidP="00C35F73">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дата подключения, определе</w:t>
      </w:r>
      <w:r w:rsidR="00356C2E" w:rsidRPr="00972801">
        <w:rPr>
          <w:color w:val="0070C0"/>
        </w:rPr>
        <w:t>нная в соответствии с</w:t>
      </w:r>
      <w:r w:rsidRPr="00972801">
        <w:rPr>
          <w:color w:val="0070C0"/>
        </w:rPr>
        <w:t xml:space="preserve"> Правил</w:t>
      </w:r>
      <w:r w:rsidR="0069373B" w:rsidRPr="00972801">
        <w:rPr>
          <w:color w:val="0070C0"/>
        </w:rPr>
        <w:t>ами.</w:t>
      </w:r>
    </w:p>
    <w:p w:rsidR="00356C2E" w:rsidRPr="00972801" w:rsidRDefault="00356C2E" w:rsidP="00C35F73">
      <w:pPr>
        <w:pStyle w:val="s1"/>
        <w:shd w:val="clear" w:color="auto" w:fill="FFFFFF"/>
        <w:spacing w:before="0" w:beforeAutospacing="0" w:after="0" w:afterAutospacing="0" w:line="360" w:lineRule="auto"/>
        <w:ind w:left="426"/>
        <w:rPr>
          <w:color w:val="0070C0"/>
        </w:rPr>
      </w:pPr>
      <w:r w:rsidRPr="00972801">
        <w:rPr>
          <w:color w:val="0070C0"/>
        </w:rP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356C2E" w:rsidRPr="00972801" w:rsidRDefault="00356C2E" w:rsidP="00C35F73">
      <w:pPr>
        <w:pStyle w:val="s1"/>
        <w:shd w:val="clear" w:color="auto" w:fill="FFFFFF"/>
        <w:spacing w:before="0" w:beforeAutospacing="0" w:after="0" w:afterAutospacing="0" w:line="360" w:lineRule="auto"/>
        <w:ind w:left="426"/>
        <w:rPr>
          <w:color w:val="0070C0"/>
        </w:rPr>
      </w:pPr>
      <w:r w:rsidRPr="00972801">
        <w:rPr>
          <w:color w:val="0070C0"/>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rsidR="00356C2E" w:rsidRPr="0069373B" w:rsidRDefault="00356C2E" w:rsidP="00C35F73">
      <w:pPr>
        <w:pStyle w:val="s1"/>
        <w:shd w:val="clear" w:color="auto" w:fill="FFFFFF"/>
        <w:spacing w:before="0" w:beforeAutospacing="0" w:after="0" w:afterAutospacing="0" w:line="360" w:lineRule="auto"/>
        <w:ind w:left="426"/>
        <w:rPr>
          <w:color w:val="FF0000"/>
        </w:rPr>
      </w:pPr>
      <w:r w:rsidRPr="00972801">
        <w:rPr>
          <w:color w:val="0070C0"/>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w:t>
      </w:r>
      <w:r w:rsidRPr="0069373B">
        <w:rPr>
          <w:color w:val="FF0000"/>
        </w:rPr>
        <w:t>предусмотренным </w:t>
      </w:r>
      <w:hyperlink r:id="rId15" w:anchor="block_1007" w:history="1">
        <w:r w:rsidRPr="0069373B">
          <w:rPr>
            <w:color w:val="FF0000"/>
          </w:rPr>
          <w:t>пунктами 7</w:t>
        </w:r>
      </w:hyperlink>
      <w:r w:rsidRPr="0069373B">
        <w:rPr>
          <w:color w:val="FF0000"/>
        </w:rPr>
        <w:t>, </w:t>
      </w:r>
      <w:hyperlink r:id="rId16" w:anchor="block_1046" w:history="1">
        <w:r w:rsidRPr="0069373B">
          <w:rPr>
            <w:color w:val="FF0000"/>
          </w:rPr>
          <w:t>46</w:t>
        </w:r>
      </w:hyperlink>
      <w:r w:rsidRPr="0069373B">
        <w:rPr>
          <w:color w:val="FF0000"/>
        </w:rPr>
        <w:t>, </w:t>
      </w:r>
      <w:hyperlink r:id="rId17" w:anchor="block_1053" w:history="1">
        <w:r w:rsidRPr="0069373B">
          <w:rPr>
            <w:color w:val="FF0000"/>
          </w:rPr>
          <w:t>53</w:t>
        </w:r>
      </w:hyperlink>
      <w:r w:rsidRPr="0069373B">
        <w:rPr>
          <w:color w:val="FF0000"/>
        </w:rPr>
        <w:t> и </w:t>
      </w:r>
      <w:hyperlink r:id="rId18" w:anchor="block_10583" w:history="1">
        <w:r w:rsidRPr="0069373B">
          <w:rPr>
            <w:color w:val="FF0000"/>
          </w:rPr>
          <w:t>абзацем третьим пункта 58</w:t>
        </w:r>
      </w:hyperlink>
      <w:r w:rsidRPr="0069373B">
        <w:rPr>
          <w:color w:val="FF0000"/>
        </w:rPr>
        <w:t> настоящих Правил.</w:t>
      </w:r>
    </w:p>
    <w:p w:rsidR="00034F44" w:rsidRPr="00972801" w:rsidRDefault="00034F44" w:rsidP="00C35F73">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размер платы за подключение (в том числе с приложением расчета указанной платы);</w:t>
      </w:r>
    </w:p>
    <w:p w:rsidR="00034F44" w:rsidRPr="00972801" w:rsidRDefault="00034F44" w:rsidP="00C35F73">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порядок и сроки внесения заявителем платы за подключение;</w:t>
      </w:r>
    </w:p>
    <w:p w:rsidR="00034F44" w:rsidRPr="00972801" w:rsidRDefault="00034F44" w:rsidP="00C35F73">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размер и виды тепловой нагрузки подключаемого объекта с указанием:</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w:t>
      </w:r>
      <w:r w:rsidRPr="00B62377">
        <w:rPr>
          <w:color w:val="FF0000"/>
        </w:rPr>
        <w:t xml:space="preserve">(отопление, вентиляция, горячее водоснабжение, технологические нужды), а также </w:t>
      </w:r>
      <w:r>
        <w:rPr>
          <w:color w:val="464C55"/>
        </w:rPr>
        <w:t xml:space="preserve">схем </w:t>
      </w:r>
      <w:r w:rsidRPr="00972801">
        <w:rPr>
          <w:color w:val="0070C0"/>
        </w:rPr>
        <w:t xml:space="preserve">подключения </w:t>
      </w:r>
      <w:proofErr w:type="spellStart"/>
      <w:r w:rsidRPr="00972801">
        <w:rPr>
          <w:color w:val="0070C0"/>
        </w:rPr>
        <w:t>теплопотребляющих</w:t>
      </w:r>
      <w:proofErr w:type="spellEnd"/>
      <w:r w:rsidRPr="00972801">
        <w:rPr>
          <w:color w:val="0070C0"/>
        </w:rPr>
        <w:t xml:space="preserve"> установок;</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условий и параметров возвращаемого теплоносителя (в случае подключения тепловой нагрузки в паре);</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местоположения точек подключения;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lastRenderedPageBreak/>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границы эксплуатационной ответственности </w:t>
      </w:r>
      <w:r w:rsidR="00B62377" w:rsidRPr="00972801">
        <w:rPr>
          <w:color w:val="0070C0"/>
        </w:rPr>
        <w:t>АО «Тепловые сети»</w:t>
      </w:r>
      <w:r w:rsidRPr="00972801">
        <w:rPr>
          <w:color w:val="0070C0"/>
        </w:rPr>
        <w:t xml:space="preserve"> и заявителя;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ответственность сторон за неисполнение либо за ненадлежащее исполнение договора о подключении:</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w:t>
      </w:r>
      <w:r w:rsidRPr="00C35F73">
        <w:t xml:space="preserve">исполнителя уплаты неустойки, рассчитанной как произведение </w:t>
      </w:r>
      <w:r w:rsidRPr="00C35F73">
        <w:rPr>
          <w:color w:val="FF0000"/>
        </w:rPr>
        <w:t>0,014 </w:t>
      </w:r>
      <w:hyperlink r:id="rId19" w:anchor="block_100" w:history="1">
        <w:r w:rsidRPr="00C35F73">
          <w:rPr>
            <w:rStyle w:val="a4"/>
            <w:color w:val="FF0000"/>
          </w:rPr>
          <w:t>ключевой ставки</w:t>
        </w:r>
      </w:hyperlink>
      <w:r w:rsidRPr="00C35F73">
        <w:t xml:space="preserve"> Центрального банка Российской Федерации, установленной на день заключения </w:t>
      </w:r>
      <w:r w:rsidRPr="00972801">
        <w:rPr>
          <w:color w:val="0070C0"/>
        </w:rPr>
        <w:t>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w:t>
      </w:r>
      <w:r w:rsidRPr="00C35F73">
        <w:t xml:space="preserve">заявителя уплаты неустойки, рассчитанной как произведение </w:t>
      </w:r>
      <w:r w:rsidRPr="00C35F73">
        <w:rPr>
          <w:color w:val="FF0000"/>
        </w:rPr>
        <w:t>0,014 </w:t>
      </w:r>
      <w:hyperlink r:id="rId20" w:anchor="block_100" w:history="1">
        <w:r w:rsidRPr="00C35F73">
          <w:rPr>
            <w:rStyle w:val="a4"/>
            <w:color w:val="FF0000"/>
          </w:rPr>
          <w:t>ключевой ставки</w:t>
        </w:r>
      </w:hyperlink>
      <w:r w:rsidRPr="00C35F73">
        <w:t xml:space="preserve"> Центрального банка Российской Федерации, установленной на день заключения </w:t>
      </w:r>
      <w:r w:rsidRPr="00972801">
        <w:rPr>
          <w:color w:val="0070C0"/>
        </w:rPr>
        <w:t>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право исполнителя в одностороннем порядке отказаться от исполнения договора о подключении в соответствии с условиями, указанными </w:t>
      </w:r>
      <w:proofErr w:type="gramStart"/>
      <w:r w:rsidRPr="00972801">
        <w:rPr>
          <w:color w:val="0070C0"/>
        </w:rPr>
        <w:t>в  настоящих</w:t>
      </w:r>
      <w:proofErr w:type="gramEnd"/>
      <w:r w:rsidRPr="00972801">
        <w:rPr>
          <w:color w:val="0070C0"/>
        </w:rPr>
        <w:t xml:space="preserve"> Правил</w:t>
      </w:r>
      <w:r w:rsidR="00285530" w:rsidRPr="00972801">
        <w:rPr>
          <w:color w:val="0070C0"/>
        </w:rPr>
        <w:t>ах</w:t>
      </w:r>
      <w:r w:rsidR="00B04319" w:rsidRPr="00972801">
        <w:rPr>
          <w:color w:val="0070C0"/>
        </w:rPr>
        <w:t xml:space="preserve"> (п.58, 4)</w:t>
      </w:r>
      <w:r w:rsidRPr="00972801">
        <w:rPr>
          <w:color w:val="0070C0"/>
        </w:rPr>
        <w:t>:</w:t>
      </w:r>
    </w:p>
    <w:p w:rsidR="00C35F73" w:rsidRPr="00972801" w:rsidRDefault="00C35F73" w:rsidP="00285530">
      <w:pPr>
        <w:pStyle w:val="s1"/>
        <w:shd w:val="clear" w:color="auto" w:fill="FFFFFF"/>
        <w:spacing w:before="0" w:beforeAutospacing="0" w:after="0" w:afterAutospacing="0" w:line="360" w:lineRule="auto"/>
        <w:ind w:left="426"/>
        <w:jc w:val="both"/>
        <w:rPr>
          <w:color w:val="0070C0"/>
        </w:rPr>
      </w:pPr>
      <w:r w:rsidRPr="00972801">
        <w:rPr>
          <w:color w:val="0070C0"/>
        </w:rPr>
        <w:t>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r:id="rId21" w:anchor="block_104418" w:history="1">
        <w:r w:rsidRPr="00972801">
          <w:rPr>
            <w:color w:val="0070C0"/>
          </w:rPr>
          <w:t>абзацем восемнадцатым пункта 44</w:t>
        </w:r>
      </w:hyperlink>
      <w:r w:rsidRPr="00972801">
        <w:rPr>
          <w:color w:val="0070C0"/>
        </w:rPr>
        <w:t> и </w:t>
      </w:r>
      <w:hyperlink r:id="rId22" w:anchor="block_1054" w:history="1">
        <w:r w:rsidRPr="00972801">
          <w:rPr>
            <w:color w:val="0070C0"/>
          </w:rPr>
          <w:t>пунктом 54</w:t>
        </w:r>
      </w:hyperlink>
      <w:r w:rsidRPr="00972801">
        <w:rPr>
          <w:color w:val="0070C0"/>
        </w:rPr>
        <w:t>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35F73" w:rsidRPr="00972801" w:rsidRDefault="00C35F73" w:rsidP="00285530">
      <w:pPr>
        <w:pStyle w:val="s1"/>
        <w:shd w:val="clear" w:color="auto" w:fill="FFFFFF"/>
        <w:spacing w:before="0" w:beforeAutospacing="0" w:after="0" w:afterAutospacing="0" w:line="360" w:lineRule="auto"/>
        <w:ind w:left="426"/>
        <w:jc w:val="both"/>
        <w:rPr>
          <w:color w:val="0070C0"/>
        </w:rPr>
      </w:pPr>
      <w:r w:rsidRPr="00972801">
        <w:rPr>
          <w:color w:val="0070C0"/>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w:t>
      </w:r>
      <w:r w:rsidRPr="00972801">
        <w:rPr>
          <w:color w:val="0070C0"/>
        </w:rPr>
        <w:lastRenderedPageBreak/>
        <w:t>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w:t>
      </w:r>
      <w:r w:rsidR="00285530" w:rsidRPr="00972801">
        <w:rPr>
          <w:color w:val="0070C0"/>
        </w:rPr>
        <w:t>с настоящими</w:t>
      </w:r>
      <w:r w:rsidRPr="00972801">
        <w:rPr>
          <w:color w:val="0070C0"/>
        </w:rPr>
        <w:t xml:space="preserve"> </w:t>
      </w:r>
      <w:r w:rsidRPr="00B04319">
        <w:rPr>
          <w:color w:val="FF0000"/>
        </w:rPr>
        <w:t>Правил</w:t>
      </w:r>
      <w:r w:rsidR="00285530" w:rsidRPr="00B04319">
        <w:rPr>
          <w:color w:val="FF0000"/>
        </w:rPr>
        <w:t>ами</w:t>
      </w:r>
      <w:r w:rsidR="00B04319" w:rsidRPr="00B04319">
        <w:rPr>
          <w:color w:val="FF0000"/>
        </w:rPr>
        <w:t xml:space="preserve"> (п.54)</w:t>
      </w:r>
      <w:r w:rsidRPr="00B04319">
        <w:rPr>
          <w:color w:val="FF0000"/>
        </w:rPr>
        <w:t xml:space="preserve"> </w:t>
      </w:r>
      <w:r>
        <w:rPr>
          <w:color w:val="464C55"/>
        </w:rPr>
        <w:t xml:space="preserve">за имеющийся период просрочки уплаты одного из платежей, </w:t>
      </w:r>
      <w:r w:rsidRPr="00972801">
        <w:rPr>
          <w:color w:val="0070C0"/>
        </w:rPr>
        <w:t>предусмотренного договором о подключении, в том числе неполной оплаты платежа;</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sidRPr="00972801">
        <w:rPr>
          <w:color w:val="0070C0"/>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034F44" w:rsidRPr="00972801" w:rsidRDefault="00034F44" w:rsidP="00B62377">
      <w:pPr>
        <w:pStyle w:val="s1"/>
        <w:numPr>
          <w:ilvl w:val="0"/>
          <w:numId w:val="15"/>
        </w:numPr>
        <w:shd w:val="clear" w:color="auto" w:fill="FFFFFF"/>
        <w:spacing w:before="0" w:beforeAutospacing="0" w:after="0" w:afterAutospacing="0" w:line="360" w:lineRule="auto"/>
        <w:ind w:left="426" w:hanging="284"/>
        <w:jc w:val="both"/>
        <w:rPr>
          <w:color w:val="0070C0"/>
        </w:rPr>
      </w:pPr>
      <w:r>
        <w:rPr>
          <w:color w:val="464C55"/>
        </w:rPr>
        <w:t>в случае нарушения заявителем срока, указанного </w:t>
      </w:r>
      <w:r w:rsidRPr="00B04319">
        <w:rPr>
          <w:color w:val="FF0000"/>
        </w:rPr>
        <w:t>настоящих Правил</w:t>
      </w:r>
      <w:r w:rsidR="00285530" w:rsidRPr="00B04319">
        <w:rPr>
          <w:color w:val="FF0000"/>
        </w:rPr>
        <w:t>ах</w:t>
      </w:r>
      <w:r w:rsidR="00B04319" w:rsidRPr="00B04319">
        <w:rPr>
          <w:color w:val="FF0000"/>
        </w:rPr>
        <w:t xml:space="preserve"> (п.46)</w:t>
      </w:r>
      <w:r>
        <w:rPr>
          <w:color w:val="464C55"/>
        </w:rPr>
        <w:t>;</w:t>
      </w:r>
      <w:r w:rsidR="00285530">
        <w:rPr>
          <w:color w:val="464C55"/>
        </w:rPr>
        <w:t xml:space="preserve"> </w:t>
      </w:r>
      <w:r w:rsidR="00285530">
        <w:rPr>
          <w:color w:val="464C55"/>
          <w:shd w:val="clear" w:color="auto" w:fill="FFFFFF"/>
        </w:rPr>
        <w:t xml:space="preserve">При </w:t>
      </w:r>
      <w:r w:rsidR="00285530" w:rsidRPr="00972801">
        <w:rPr>
          <w:color w:val="0070C0"/>
          <w:shd w:val="clear" w:color="auto" w:fill="FFFFFF"/>
        </w:rPr>
        <w:t>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034F44" w:rsidRPr="00972801" w:rsidRDefault="00117477" w:rsidP="00B62377">
      <w:pPr>
        <w:pStyle w:val="s1"/>
        <w:numPr>
          <w:ilvl w:val="0"/>
          <w:numId w:val="15"/>
        </w:numPr>
        <w:shd w:val="clear" w:color="auto" w:fill="FFFFFF"/>
        <w:spacing w:before="0" w:beforeAutospacing="0" w:after="0" w:afterAutospacing="0" w:line="360" w:lineRule="auto"/>
        <w:ind w:left="426" w:hanging="284"/>
        <w:jc w:val="both"/>
        <w:rPr>
          <w:color w:val="0070C0"/>
        </w:rPr>
      </w:pPr>
      <w:hyperlink r:id="rId23" w:anchor="block_100215" w:history="1">
        <w:r w:rsidR="00034F44" w:rsidRPr="00972801">
          <w:rPr>
            <w:rStyle w:val="a4"/>
            <w:color w:val="0070C0"/>
            <w:u w:val="none"/>
          </w:rPr>
          <w:t>технические условия подключения</w:t>
        </w:r>
      </w:hyperlink>
      <w:r w:rsidR="00034F44" w:rsidRPr="00972801">
        <w:rPr>
          <w:color w:val="0070C0"/>
        </w:rPr>
        <w:t>, указанные в </w:t>
      </w:r>
      <w:r w:rsidR="00285530" w:rsidRPr="00972801">
        <w:rPr>
          <w:color w:val="0070C0"/>
        </w:rPr>
        <w:t xml:space="preserve"> </w:t>
      </w:r>
      <w:r w:rsidR="00034F44" w:rsidRPr="00972801">
        <w:rPr>
          <w:color w:val="0070C0"/>
        </w:rPr>
        <w:t>настоящих Правил</w:t>
      </w:r>
      <w:r w:rsidR="00285530" w:rsidRPr="00972801">
        <w:rPr>
          <w:color w:val="0070C0"/>
        </w:rPr>
        <w:t>ах</w:t>
      </w:r>
      <w:r w:rsidR="00034F44" w:rsidRPr="00972801">
        <w:rPr>
          <w:color w:val="0070C0"/>
        </w:rPr>
        <w:t>.</w:t>
      </w:r>
    </w:p>
    <w:p w:rsidR="007678E0" w:rsidRPr="00972801" w:rsidRDefault="007678E0" w:rsidP="00285530">
      <w:pPr>
        <w:shd w:val="clear" w:color="auto" w:fill="FFFFFF"/>
        <w:spacing w:after="0" w:line="300" w:lineRule="auto"/>
        <w:jc w:val="both"/>
        <w:rPr>
          <w:rFonts w:ascii="Times New Roman" w:eastAsia="Times New Roman" w:hAnsi="Times New Roman" w:cs="Times New Roman"/>
          <w:b/>
          <w:color w:val="0070C0"/>
          <w:sz w:val="24"/>
          <w:szCs w:val="24"/>
          <w:lang w:eastAsia="ru-RU"/>
        </w:rPr>
      </w:pPr>
      <w:r w:rsidRPr="00972801">
        <w:rPr>
          <w:rFonts w:ascii="Times New Roman" w:eastAsia="Times New Roman" w:hAnsi="Times New Roman" w:cs="Times New Roman"/>
          <w:b/>
          <w:color w:val="0070C0"/>
          <w:sz w:val="24"/>
          <w:szCs w:val="24"/>
          <w:lang w:eastAsia="ru-RU"/>
        </w:rPr>
        <w:t>Форма обращения для заключения договора на подключение вновь строящихся и реконструируемых объектов</w:t>
      </w:r>
      <w:r w:rsidR="002E142A" w:rsidRPr="00972801">
        <w:rPr>
          <w:rFonts w:ascii="Times New Roman" w:eastAsia="Times New Roman" w:hAnsi="Times New Roman" w:cs="Times New Roman"/>
          <w:b/>
          <w:color w:val="0070C0"/>
          <w:sz w:val="24"/>
          <w:szCs w:val="24"/>
          <w:lang w:eastAsia="ru-RU"/>
        </w:rPr>
        <w:t>:</w:t>
      </w:r>
    </w:p>
    <w:p w:rsidR="007678E0" w:rsidRDefault="00117477" w:rsidP="00285530">
      <w:pPr>
        <w:shd w:val="clear" w:color="auto" w:fill="FFFFFF"/>
        <w:spacing w:after="0" w:line="300" w:lineRule="auto"/>
        <w:ind w:right="-426"/>
        <w:jc w:val="both"/>
        <w:rPr>
          <w:rFonts w:ascii="Times New Roman" w:eastAsia="Times New Roman" w:hAnsi="Times New Roman" w:cs="Times New Roman"/>
          <w:color w:val="383838"/>
          <w:sz w:val="24"/>
          <w:szCs w:val="24"/>
          <w:lang w:eastAsia="ru-RU"/>
        </w:rPr>
      </w:pPr>
      <w:hyperlink r:id="rId24" w:history="1">
        <w:r w:rsidR="002E142A" w:rsidRPr="002E142A">
          <w:rPr>
            <w:rStyle w:val="a4"/>
            <w:rFonts w:ascii="Times New Roman" w:eastAsia="Times New Roman" w:hAnsi="Times New Roman" w:cs="Times New Roman"/>
            <w:sz w:val="24"/>
            <w:szCs w:val="24"/>
            <w:lang w:eastAsia="ru-RU"/>
          </w:rPr>
          <w:t>Заявка_для_заключения_договора_АО_Тепловые_сети_Индивидуальные_предприниматели.doc</w:t>
        </w:r>
      </w:hyperlink>
    </w:p>
    <w:p w:rsidR="002E142A" w:rsidRDefault="00117477" w:rsidP="00285530">
      <w:pPr>
        <w:shd w:val="clear" w:color="auto" w:fill="FFFFFF"/>
        <w:spacing w:after="0" w:line="300" w:lineRule="auto"/>
        <w:jc w:val="both"/>
        <w:rPr>
          <w:rFonts w:ascii="Times New Roman" w:eastAsia="Times New Roman" w:hAnsi="Times New Roman" w:cs="Times New Roman"/>
          <w:color w:val="383838"/>
          <w:sz w:val="24"/>
          <w:szCs w:val="24"/>
          <w:lang w:eastAsia="ru-RU"/>
        </w:rPr>
      </w:pPr>
      <w:hyperlink r:id="rId25" w:history="1">
        <w:r w:rsidR="002E142A" w:rsidRPr="002E142A">
          <w:rPr>
            <w:rStyle w:val="a4"/>
            <w:rFonts w:ascii="Times New Roman" w:eastAsia="Times New Roman" w:hAnsi="Times New Roman" w:cs="Times New Roman"/>
            <w:sz w:val="24"/>
            <w:szCs w:val="24"/>
            <w:lang w:eastAsia="ru-RU"/>
          </w:rPr>
          <w:t>Заявка_для_заключения_договора_АО_Тепловые_сети_Физические_лица.doc</w:t>
        </w:r>
      </w:hyperlink>
    </w:p>
    <w:p w:rsidR="002E142A" w:rsidRDefault="00117477" w:rsidP="00285530">
      <w:pPr>
        <w:shd w:val="clear" w:color="auto" w:fill="FFFFFF"/>
        <w:spacing w:after="0" w:line="300" w:lineRule="auto"/>
        <w:jc w:val="both"/>
        <w:rPr>
          <w:rFonts w:ascii="Times New Roman" w:eastAsia="Times New Roman" w:hAnsi="Times New Roman" w:cs="Times New Roman"/>
          <w:color w:val="383838"/>
          <w:sz w:val="24"/>
          <w:szCs w:val="24"/>
          <w:lang w:eastAsia="ru-RU"/>
        </w:rPr>
      </w:pPr>
      <w:hyperlink r:id="rId26" w:history="1">
        <w:r w:rsidR="002E142A" w:rsidRPr="002E142A">
          <w:rPr>
            <w:rStyle w:val="a4"/>
            <w:rFonts w:ascii="Times New Roman" w:eastAsia="Times New Roman" w:hAnsi="Times New Roman" w:cs="Times New Roman"/>
            <w:sz w:val="24"/>
            <w:szCs w:val="24"/>
            <w:lang w:eastAsia="ru-RU"/>
          </w:rPr>
          <w:t>Заявка_для_заключения_договора_АО_Тепловые_сети_Юридические_лица.doc</w:t>
        </w:r>
      </w:hyperlink>
    </w:p>
    <w:p w:rsidR="002E142A" w:rsidRDefault="002E142A" w:rsidP="00285530">
      <w:pPr>
        <w:shd w:val="clear" w:color="auto" w:fill="FFFFFF"/>
        <w:spacing w:after="0" w:line="300" w:lineRule="auto"/>
        <w:jc w:val="both"/>
        <w:rPr>
          <w:rFonts w:ascii="Times New Roman" w:eastAsia="Times New Roman" w:hAnsi="Times New Roman" w:cs="Times New Roman"/>
          <w:b/>
          <w:color w:val="383838"/>
          <w:sz w:val="24"/>
          <w:szCs w:val="24"/>
          <w:lang w:eastAsia="ru-RU"/>
        </w:rPr>
      </w:pPr>
      <w:r w:rsidRPr="00595FFB">
        <w:rPr>
          <w:rFonts w:ascii="Times New Roman" w:eastAsia="Times New Roman" w:hAnsi="Times New Roman" w:cs="Times New Roman"/>
          <w:b/>
          <w:color w:val="383838"/>
          <w:sz w:val="24"/>
          <w:szCs w:val="24"/>
          <w:lang w:eastAsia="ru-RU"/>
        </w:rPr>
        <w:t xml:space="preserve">Форма </w:t>
      </w:r>
      <w:r>
        <w:rPr>
          <w:rFonts w:ascii="Times New Roman" w:eastAsia="Times New Roman" w:hAnsi="Times New Roman" w:cs="Times New Roman"/>
          <w:b/>
          <w:color w:val="383838"/>
          <w:sz w:val="24"/>
          <w:szCs w:val="24"/>
          <w:lang w:eastAsia="ru-RU"/>
        </w:rPr>
        <w:t>договора на подключение к системе теплоснабжения АО «Тепловые сети»</w:t>
      </w:r>
      <w:r w:rsidRPr="00595FFB">
        <w:rPr>
          <w:rFonts w:ascii="Times New Roman" w:eastAsia="Times New Roman" w:hAnsi="Times New Roman" w:cs="Times New Roman"/>
          <w:b/>
          <w:color w:val="383838"/>
          <w:sz w:val="24"/>
          <w:szCs w:val="24"/>
          <w:lang w:eastAsia="ru-RU"/>
        </w:rPr>
        <w:t xml:space="preserve"> вновь строящихся и реконструируемых объектов</w:t>
      </w:r>
      <w:r>
        <w:rPr>
          <w:rFonts w:ascii="Times New Roman" w:eastAsia="Times New Roman" w:hAnsi="Times New Roman" w:cs="Times New Roman"/>
          <w:b/>
          <w:color w:val="383838"/>
          <w:sz w:val="24"/>
          <w:szCs w:val="24"/>
          <w:lang w:eastAsia="ru-RU"/>
        </w:rPr>
        <w:t>:</w:t>
      </w:r>
    </w:p>
    <w:p w:rsidR="009D0742" w:rsidRPr="002E142A" w:rsidRDefault="00117477" w:rsidP="00285530">
      <w:pPr>
        <w:shd w:val="clear" w:color="auto" w:fill="FFFFFF"/>
        <w:spacing w:after="0" w:line="300" w:lineRule="auto"/>
        <w:jc w:val="both"/>
        <w:rPr>
          <w:rStyle w:val="a4"/>
          <w:sz w:val="24"/>
          <w:szCs w:val="24"/>
        </w:rPr>
      </w:pPr>
      <w:hyperlink r:id="rId27" w:history="1">
        <w:r w:rsidR="002E142A" w:rsidRPr="002E142A">
          <w:rPr>
            <w:rStyle w:val="a4"/>
            <w:rFonts w:ascii="Times New Roman" w:eastAsia="Times New Roman" w:hAnsi="Times New Roman" w:cs="Times New Roman"/>
            <w:sz w:val="24"/>
            <w:szCs w:val="24"/>
            <w:lang w:eastAsia="ru-RU"/>
          </w:rPr>
          <w:t>Форма_Договора_на_подключение_к_системе_АО_ТС.docx</w:t>
        </w:r>
      </w:hyperlink>
    </w:p>
    <w:sectPr w:rsidR="009D0742" w:rsidRPr="002E142A" w:rsidSect="00972801">
      <w:pgSz w:w="11906" w:h="16838"/>
      <w:pgMar w:top="567"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FDD"/>
    <w:multiLevelType w:val="multilevel"/>
    <w:tmpl w:val="49FCC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54C1"/>
    <w:multiLevelType w:val="multilevel"/>
    <w:tmpl w:val="64E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7A41"/>
    <w:multiLevelType w:val="multilevel"/>
    <w:tmpl w:val="CCE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C1E25"/>
    <w:multiLevelType w:val="multilevel"/>
    <w:tmpl w:val="8F7E6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378D3"/>
    <w:multiLevelType w:val="hybridMultilevel"/>
    <w:tmpl w:val="EFC4E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E4FC7"/>
    <w:multiLevelType w:val="hybridMultilevel"/>
    <w:tmpl w:val="80E68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704659"/>
    <w:multiLevelType w:val="hybridMultilevel"/>
    <w:tmpl w:val="09CA0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9F7327E"/>
    <w:multiLevelType w:val="multilevel"/>
    <w:tmpl w:val="76F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5137F"/>
    <w:multiLevelType w:val="multilevel"/>
    <w:tmpl w:val="443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81772"/>
    <w:multiLevelType w:val="hybridMultilevel"/>
    <w:tmpl w:val="64A0D7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5347C59"/>
    <w:multiLevelType w:val="multilevel"/>
    <w:tmpl w:val="7B7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A45AD"/>
    <w:multiLevelType w:val="hybridMultilevel"/>
    <w:tmpl w:val="7FEE6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712DA0"/>
    <w:multiLevelType w:val="hybridMultilevel"/>
    <w:tmpl w:val="1064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2B23A2"/>
    <w:multiLevelType w:val="hybridMultilevel"/>
    <w:tmpl w:val="54ACC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8118DD"/>
    <w:multiLevelType w:val="multilevel"/>
    <w:tmpl w:val="0B7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4"/>
  </w:num>
  <w:num w:numId="4">
    <w:abstractNumId w:val="3"/>
  </w:num>
  <w:num w:numId="5">
    <w:abstractNumId w:val="10"/>
  </w:num>
  <w:num w:numId="6">
    <w:abstractNumId w:val="8"/>
  </w:num>
  <w:num w:numId="7">
    <w:abstractNumId w:val="11"/>
  </w:num>
  <w:num w:numId="8">
    <w:abstractNumId w:val="13"/>
  </w:num>
  <w:num w:numId="9">
    <w:abstractNumId w:val="7"/>
  </w:num>
  <w:num w:numId="10">
    <w:abstractNumId w:val="4"/>
  </w:num>
  <w:num w:numId="11">
    <w:abstractNumId w:val="0"/>
  </w:num>
  <w:num w:numId="12">
    <w:abstractNumId w:val="9"/>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29"/>
    <w:rsid w:val="00034F44"/>
    <w:rsid w:val="000D5F9B"/>
    <w:rsid w:val="00117477"/>
    <w:rsid w:val="00156873"/>
    <w:rsid w:val="00156875"/>
    <w:rsid w:val="00197DAB"/>
    <w:rsid w:val="001C378F"/>
    <w:rsid w:val="001D14E8"/>
    <w:rsid w:val="001E6F4D"/>
    <w:rsid w:val="001F2E19"/>
    <w:rsid w:val="00282F3F"/>
    <w:rsid w:val="00285530"/>
    <w:rsid w:val="002C6E7C"/>
    <w:rsid w:val="002C6EDE"/>
    <w:rsid w:val="002E142A"/>
    <w:rsid w:val="003036F6"/>
    <w:rsid w:val="00310C31"/>
    <w:rsid w:val="0035147A"/>
    <w:rsid w:val="00356C2E"/>
    <w:rsid w:val="003619C4"/>
    <w:rsid w:val="0036203D"/>
    <w:rsid w:val="003778D7"/>
    <w:rsid w:val="00380E70"/>
    <w:rsid w:val="003C074D"/>
    <w:rsid w:val="003D3E9C"/>
    <w:rsid w:val="003D61DF"/>
    <w:rsid w:val="003E44AD"/>
    <w:rsid w:val="004841DD"/>
    <w:rsid w:val="004D631F"/>
    <w:rsid w:val="00595FFB"/>
    <w:rsid w:val="005B0B11"/>
    <w:rsid w:val="005E4F14"/>
    <w:rsid w:val="0069373B"/>
    <w:rsid w:val="007678E0"/>
    <w:rsid w:val="007E1F57"/>
    <w:rsid w:val="008476EC"/>
    <w:rsid w:val="008B7098"/>
    <w:rsid w:val="009117D0"/>
    <w:rsid w:val="00923A31"/>
    <w:rsid w:val="00972801"/>
    <w:rsid w:val="009733C5"/>
    <w:rsid w:val="009A1B5B"/>
    <w:rsid w:val="009D0742"/>
    <w:rsid w:val="00AB0599"/>
    <w:rsid w:val="00AB5D06"/>
    <w:rsid w:val="00AD252A"/>
    <w:rsid w:val="00AF5F6D"/>
    <w:rsid w:val="00B04319"/>
    <w:rsid w:val="00B62377"/>
    <w:rsid w:val="00B80B4A"/>
    <w:rsid w:val="00C028F6"/>
    <w:rsid w:val="00C10E29"/>
    <w:rsid w:val="00C2693E"/>
    <w:rsid w:val="00C35F73"/>
    <w:rsid w:val="00C60F4F"/>
    <w:rsid w:val="00CA1337"/>
    <w:rsid w:val="00CF0480"/>
    <w:rsid w:val="00DA167D"/>
    <w:rsid w:val="00EC13A0"/>
    <w:rsid w:val="00FE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F1EF"/>
  <w15:chartTrackingRefBased/>
  <w15:docId w15:val="{3536E039-0E8C-4C54-A380-F805A42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0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10E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0E29"/>
    <w:rPr>
      <w:color w:val="0000FF"/>
      <w:u w:val="single"/>
    </w:rPr>
  </w:style>
  <w:style w:type="character" w:customStyle="1" w:styleId="20">
    <w:name w:val="Заголовок 2 Знак"/>
    <w:basedOn w:val="a0"/>
    <w:link w:val="2"/>
    <w:uiPriority w:val="9"/>
    <w:rsid w:val="00C10E2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10E29"/>
    <w:rPr>
      <w:rFonts w:asciiTheme="majorHAnsi" w:eastAsiaTheme="majorEastAsia" w:hAnsiTheme="majorHAnsi" w:cstheme="majorBidi"/>
      <w:color w:val="2F5496" w:themeColor="accent1" w:themeShade="BF"/>
      <w:sz w:val="32"/>
      <w:szCs w:val="32"/>
    </w:rPr>
  </w:style>
  <w:style w:type="character" w:styleId="a5">
    <w:name w:val="Strong"/>
    <w:basedOn w:val="a0"/>
    <w:uiPriority w:val="22"/>
    <w:qFormat/>
    <w:rsid w:val="007E1F57"/>
    <w:rPr>
      <w:b/>
      <w:bCs/>
    </w:rPr>
  </w:style>
  <w:style w:type="paragraph" w:customStyle="1" w:styleId="s1">
    <w:name w:val="s_1"/>
    <w:basedOn w:val="a"/>
    <w:rsid w:val="00484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841DD"/>
    <w:pPr>
      <w:ind w:left="720"/>
      <w:contextualSpacing/>
    </w:pPr>
  </w:style>
  <w:style w:type="character" w:styleId="a7">
    <w:name w:val="annotation reference"/>
    <w:basedOn w:val="a0"/>
    <w:uiPriority w:val="99"/>
    <w:semiHidden/>
    <w:unhideWhenUsed/>
    <w:rsid w:val="00285530"/>
    <w:rPr>
      <w:sz w:val="16"/>
      <w:szCs w:val="16"/>
    </w:rPr>
  </w:style>
  <w:style w:type="paragraph" w:styleId="a8">
    <w:name w:val="annotation text"/>
    <w:basedOn w:val="a"/>
    <w:link w:val="a9"/>
    <w:uiPriority w:val="99"/>
    <w:semiHidden/>
    <w:unhideWhenUsed/>
    <w:rsid w:val="00285530"/>
    <w:pPr>
      <w:spacing w:line="240" w:lineRule="auto"/>
    </w:pPr>
    <w:rPr>
      <w:sz w:val="20"/>
      <w:szCs w:val="20"/>
    </w:rPr>
  </w:style>
  <w:style w:type="character" w:customStyle="1" w:styleId="a9">
    <w:name w:val="Текст примечания Знак"/>
    <w:basedOn w:val="a0"/>
    <w:link w:val="a8"/>
    <w:uiPriority w:val="99"/>
    <w:semiHidden/>
    <w:rsid w:val="00285530"/>
    <w:rPr>
      <w:sz w:val="20"/>
      <w:szCs w:val="20"/>
    </w:rPr>
  </w:style>
  <w:style w:type="paragraph" w:styleId="aa">
    <w:name w:val="annotation subject"/>
    <w:basedOn w:val="a8"/>
    <w:next w:val="a8"/>
    <w:link w:val="ab"/>
    <w:uiPriority w:val="99"/>
    <w:semiHidden/>
    <w:unhideWhenUsed/>
    <w:rsid w:val="00285530"/>
    <w:rPr>
      <w:b/>
      <w:bCs/>
    </w:rPr>
  </w:style>
  <w:style w:type="character" w:customStyle="1" w:styleId="ab">
    <w:name w:val="Тема примечания Знак"/>
    <w:basedOn w:val="a9"/>
    <w:link w:val="aa"/>
    <w:uiPriority w:val="99"/>
    <w:semiHidden/>
    <w:rsid w:val="00285530"/>
    <w:rPr>
      <w:b/>
      <w:bCs/>
      <w:sz w:val="20"/>
      <w:szCs w:val="20"/>
    </w:rPr>
  </w:style>
  <w:style w:type="paragraph" w:styleId="ac">
    <w:name w:val="Balloon Text"/>
    <w:basedOn w:val="a"/>
    <w:link w:val="ad"/>
    <w:uiPriority w:val="99"/>
    <w:semiHidden/>
    <w:unhideWhenUsed/>
    <w:rsid w:val="002855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85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7258">
      <w:bodyDiv w:val="1"/>
      <w:marLeft w:val="0"/>
      <w:marRight w:val="0"/>
      <w:marTop w:val="0"/>
      <w:marBottom w:val="0"/>
      <w:divBdr>
        <w:top w:val="none" w:sz="0" w:space="0" w:color="auto"/>
        <w:left w:val="none" w:sz="0" w:space="0" w:color="auto"/>
        <w:bottom w:val="none" w:sz="0" w:space="0" w:color="auto"/>
        <w:right w:val="none" w:sz="0" w:space="0" w:color="auto"/>
      </w:divBdr>
    </w:div>
    <w:div w:id="879780425">
      <w:bodyDiv w:val="1"/>
      <w:marLeft w:val="0"/>
      <w:marRight w:val="0"/>
      <w:marTop w:val="0"/>
      <w:marBottom w:val="0"/>
      <w:divBdr>
        <w:top w:val="none" w:sz="0" w:space="0" w:color="auto"/>
        <w:left w:val="none" w:sz="0" w:space="0" w:color="auto"/>
        <w:bottom w:val="none" w:sz="0" w:space="0" w:color="auto"/>
        <w:right w:val="none" w:sz="0" w:space="0" w:color="auto"/>
      </w:divBdr>
    </w:div>
    <w:div w:id="1232808506">
      <w:bodyDiv w:val="1"/>
      <w:marLeft w:val="0"/>
      <w:marRight w:val="0"/>
      <w:marTop w:val="0"/>
      <w:marBottom w:val="0"/>
      <w:divBdr>
        <w:top w:val="none" w:sz="0" w:space="0" w:color="auto"/>
        <w:left w:val="none" w:sz="0" w:space="0" w:color="auto"/>
        <w:bottom w:val="none" w:sz="0" w:space="0" w:color="auto"/>
        <w:right w:val="none" w:sz="0" w:space="0" w:color="auto"/>
      </w:divBdr>
    </w:div>
    <w:div w:id="1236667546">
      <w:bodyDiv w:val="1"/>
      <w:marLeft w:val="0"/>
      <w:marRight w:val="0"/>
      <w:marTop w:val="0"/>
      <w:marBottom w:val="0"/>
      <w:divBdr>
        <w:top w:val="none" w:sz="0" w:space="0" w:color="auto"/>
        <w:left w:val="none" w:sz="0" w:space="0" w:color="auto"/>
        <w:bottom w:val="none" w:sz="0" w:space="0" w:color="auto"/>
        <w:right w:val="none" w:sz="0" w:space="0" w:color="auto"/>
      </w:divBdr>
    </w:div>
    <w:div w:id="1511140202">
      <w:bodyDiv w:val="1"/>
      <w:marLeft w:val="0"/>
      <w:marRight w:val="0"/>
      <w:marTop w:val="0"/>
      <w:marBottom w:val="0"/>
      <w:divBdr>
        <w:top w:val="none" w:sz="0" w:space="0" w:color="auto"/>
        <w:left w:val="none" w:sz="0" w:space="0" w:color="auto"/>
        <w:bottom w:val="none" w:sz="0" w:space="0" w:color="auto"/>
        <w:right w:val="none" w:sz="0" w:space="0" w:color="auto"/>
      </w:divBdr>
    </w:div>
    <w:div w:id="1513910848">
      <w:bodyDiv w:val="1"/>
      <w:marLeft w:val="0"/>
      <w:marRight w:val="0"/>
      <w:marTop w:val="0"/>
      <w:marBottom w:val="0"/>
      <w:divBdr>
        <w:top w:val="none" w:sz="0" w:space="0" w:color="auto"/>
        <w:left w:val="none" w:sz="0" w:space="0" w:color="auto"/>
        <w:bottom w:val="none" w:sz="0" w:space="0" w:color="auto"/>
        <w:right w:val="none" w:sz="0" w:space="0" w:color="auto"/>
      </w:divBdr>
    </w:div>
    <w:div w:id="1542667427">
      <w:bodyDiv w:val="1"/>
      <w:marLeft w:val="0"/>
      <w:marRight w:val="0"/>
      <w:marTop w:val="0"/>
      <w:marBottom w:val="0"/>
      <w:divBdr>
        <w:top w:val="none" w:sz="0" w:space="0" w:color="auto"/>
        <w:left w:val="none" w:sz="0" w:space="0" w:color="auto"/>
        <w:bottom w:val="none" w:sz="0" w:space="0" w:color="auto"/>
        <w:right w:val="none" w:sz="0" w:space="0" w:color="auto"/>
      </w:divBdr>
    </w:div>
    <w:div w:id="1713335812">
      <w:bodyDiv w:val="1"/>
      <w:marLeft w:val="0"/>
      <w:marRight w:val="0"/>
      <w:marTop w:val="0"/>
      <w:marBottom w:val="0"/>
      <w:divBdr>
        <w:top w:val="none" w:sz="0" w:space="0" w:color="auto"/>
        <w:left w:val="none" w:sz="0" w:space="0" w:color="auto"/>
        <w:bottom w:val="none" w:sz="0" w:space="0" w:color="auto"/>
        <w:right w:val="none" w:sz="0" w:space="0" w:color="auto"/>
      </w:divBdr>
    </w:div>
    <w:div w:id="1728185647">
      <w:bodyDiv w:val="1"/>
      <w:marLeft w:val="0"/>
      <w:marRight w:val="0"/>
      <w:marTop w:val="0"/>
      <w:marBottom w:val="0"/>
      <w:divBdr>
        <w:top w:val="none" w:sz="0" w:space="0" w:color="auto"/>
        <w:left w:val="none" w:sz="0" w:space="0" w:color="auto"/>
        <w:bottom w:val="none" w:sz="0" w:space="0" w:color="auto"/>
        <w:right w:val="none" w:sz="0" w:space="0" w:color="auto"/>
      </w:divBdr>
    </w:div>
    <w:div w:id="1763800787">
      <w:bodyDiv w:val="1"/>
      <w:marLeft w:val="0"/>
      <w:marRight w:val="0"/>
      <w:marTop w:val="0"/>
      <w:marBottom w:val="0"/>
      <w:divBdr>
        <w:top w:val="none" w:sz="0" w:space="0" w:color="auto"/>
        <w:left w:val="none" w:sz="0" w:space="0" w:color="auto"/>
        <w:bottom w:val="none" w:sz="0" w:space="0" w:color="auto"/>
        <w:right w:val="none" w:sz="0" w:space="0" w:color="auto"/>
      </w:divBdr>
    </w:div>
    <w:div w:id="1862930874">
      <w:bodyDiv w:val="1"/>
      <w:marLeft w:val="0"/>
      <w:marRight w:val="0"/>
      <w:marTop w:val="0"/>
      <w:marBottom w:val="0"/>
      <w:divBdr>
        <w:top w:val="none" w:sz="0" w:space="0" w:color="auto"/>
        <w:left w:val="none" w:sz="0" w:space="0" w:color="auto"/>
        <w:bottom w:val="none" w:sz="0" w:space="0" w:color="auto"/>
        <w:right w:val="none" w:sz="0" w:space="0" w:color="auto"/>
      </w:divBdr>
    </w:div>
    <w:div w:id="2091847714">
      <w:bodyDiv w:val="1"/>
      <w:marLeft w:val="0"/>
      <w:marRight w:val="0"/>
      <w:marTop w:val="0"/>
      <w:marBottom w:val="0"/>
      <w:divBdr>
        <w:top w:val="none" w:sz="0" w:space="0" w:color="auto"/>
        <w:left w:val="none" w:sz="0" w:space="0" w:color="auto"/>
        <w:bottom w:val="none" w:sz="0" w:space="0" w:color="auto"/>
        <w:right w:val="none" w:sz="0" w:space="0" w:color="auto"/>
      </w:divBdr>
    </w:div>
    <w:div w:id="21134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138105/" TargetMode="External"/><Relationship Id="rId13" Type="http://schemas.openxmlformats.org/officeDocument/2006/relationships/hyperlink" Target="&#1047;&#1072;&#1103;&#1074;&#1082;&#1072;_&#1076;&#1083;&#1103;_&#1079;&#1072;&#1082;&#1083;&#1102;&#1095;&#1077;&#1085;&#1080;&#1103;_&#1076;&#1086;&#1075;&#1086;&#1074;&#1086;&#1088;&#1072;_&#1040;&#1054;_&#1058;&#1077;&#1087;&#1083;&#1086;&#1074;&#1099;&#1077;_&#1089;&#1077;&#1090;&#1080;_&#1060;&#1080;&#1079;&#1080;&#1095;&#1077;&#1089;&#1082;&#1080;&#1077;_&#1083;&#1080;&#1094;&#1072;.doc" TargetMode="External"/><Relationship Id="rId18" Type="http://schemas.openxmlformats.org/officeDocument/2006/relationships/hyperlink" Target="https://base.garant.ru/403138105/" TargetMode="External"/><Relationship Id="rId26" Type="http://schemas.openxmlformats.org/officeDocument/2006/relationships/hyperlink" Target="&#1047;&#1072;&#1103;&#1074;&#1082;&#1072;_&#1076;&#1083;&#1103;_&#1079;&#1072;&#1082;&#1083;&#1102;&#1095;&#1077;&#1085;&#1080;&#1103;_&#1076;&#1086;&#1075;&#1086;&#1074;&#1086;&#1088;&#1072;_&#1040;&#1054;_&#1058;&#1077;&#1087;&#1083;&#1086;&#1074;&#1099;&#1077;_&#1089;&#1077;&#1090;&#1080;_&#1070;&#1088;&#1080;&#1076;&#1080;&#1095;&#1077;&#1089;&#1082;&#1080;&#1077;_&#1083;&#1080;&#1094;&#1072;.doc" TargetMode="External"/><Relationship Id="rId3" Type="http://schemas.openxmlformats.org/officeDocument/2006/relationships/styles" Target="styles.xml"/><Relationship Id="rId21" Type="http://schemas.openxmlformats.org/officeDocument/2006/relationships/hyperlink" Target="https://base.garant.ru/403138105/" TargetMode="External"/><Relationship Id="rId7" Type="http://schemas.openxmlformats.org/officeDocument/2006/relationships/hyperlink" Target="mailto:secretar@tstosno.com" TargetMode="External"/><Relationship Id="rId12" Type="http://schemas.openxmlformats.org/officeDocument/2006/relationships/hyperlink" Target="&#1047;&#1072;&#1103;&#1074;&#1082;&#1072;_&#1076;&#1083;&#1103;_&#1079;&#1072;&#1082;&#1083;&#1102;&#1095;&#1077;&#1085;&#1080;&#1103;_&#1076;&#1086;&#1075;&#1086;&#1074;&#1086;&#1088;&#1072;_&#1040;&#1054;_&#1058;&#1077;&#1087;&#1083;&#1086;&#1074;&#1099;&#1077;_&#1089;&#1077;&#1090;&#1080;_&#1048;&#1085;&#1076;&#1080;&#1074;&#1080;&#1076;&#1091;&#1072;&#1083;&#1100;&#1085;&#1099;&#1077;_&#1087;&#1088;&#1077;&#1076;&#1087;&#1088;&#1080;&#1085;&#1080;&#1084;&#1072;&#1090;&#1077;&#1083;&#1080;.doc" TargetMode="External"/><Relationship Id="rId17" Type="http://schemas.openxmlformats.org/officeDocument/2006/relationships/hyperlink" Target="https://base.garant.ru/403138105/b1a4b62d395caf56175bd62dfdc90d68/" TargetMode="External"/><Relationship Id="rId25" Type="http://schemas.openxmlformats.org/officeDocument/2006/relationships/hyperlink" Target="&#1047;&#1072;&#1103;&#1074;&#1082;&#1072;_&#1076;&#1083;&#1103;_&#1079;&#1072;&#1082;&#1083;&#1102;&#1095;&#1077;&#1085;&#1080;&#1103;_&#1076;&#1086;&#1075;&#1086;&#1074;&#1086;&#1088;&#1072;_&#1040;&#1054;_&#1058;&#1077;&#1087;&#1083;&#1086;&#1074;&#1099;&#1077;_&#1089;&#1077;&#1090;&#1080;_&#1060;&#1080;&#1079;&#1080;&#1095;&#1077;&#1089;&#1082;&#1080;&#1077;_&#1083;&#1080;&#1094;&#1072;.doc" TargetMode="External"/><Relationship Id="rId2" Type="http://schemas.openxmlformats.org/officeDocument/2006/relationships/numbering" Target="numbering.xml"/><Relationship Id="rId16" Type="http://schemas.openxmlformats.org/officeDocument/2006/relationships/hyperlink" Target="https://base.garant.ru/403138105/b1a4b62d395caf56175bd62dfdc90d68/" TargetMode="External"/><Relationship Id="rId20" Type="http://schemas.openxmlformats.org/officeDocument/2006/relationships/hyperlink" Target="https://base.garant.ru/10180094/184a874535186e5f477be2949374cc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1047;&#1072;&#1103;&#1074;&#1082;&#1072;%20&#1085;&#1072;%20&#1074;&#1099;&#1076;&#1072;&#1095;&#1091;%20&#1080;&#1085;&#1092;&#1086;&#1088;&#1084;&#1072;&#1094;&#1080;&#1080;_&#1070;&#1051;_&#1060;&#1047;_&#1048;&#1055;.docx" TargetMode="External"/><Relationship Id="rId11" Type="http://schemas.openxmlformats.org/officeDocument/2006/relationships/hyperlink" Target="mailto:secretar@tstosno.com" TargetMode="External"/><Relationship Id="rId24" Type="http://schemas.openxmlformats.org/officeDocument/2006/relationships/hyperlink" Target="&#1047;&#1072;&#1103;&#1074;&#1082;&#1072;_&#1076;&#1083;&#1103;_&#1079;&#1072;&#1082;&#1083;&#1102;&#1095;&#1077;&#1085;&#1080;&#1103;_&#1076;&#1086;&#1075;&#1086;&#1074;&#1086;&#1088;&#1072;_&#1040;&#1054;_&#1058;&#1077;&#1087;&#1083;&#1086;&#1074;&#1099;&#1077;_&#1089;&#1077;&#1090;&#1080;_&#1048;&#1085;&#1076;&#1080;&#1074;&#1080;&#1076;&#1091;&#1072;&#1083;&#1100;&#1085;&#1099;&#1077;_&#1087;&#1088;&#1077;&#1076;&#1087;&#1088;&#1080;&#1085;&#1080;&#1084;&#1072;&#1090;&#1077;&#1083;&#1080;.doc" TargetMode="External"/><Relationship Id="rId5" Type="http://schemas.openxmlformats.org/officeDocument/2006/relationships/webSettings" Target="webSettings.xml"/><Relationship Id="rId15" Type="http://schemas.openxmlformats.org/officeDocument/2006/relationships/hyperlink" Target="https://base.garant.ru/403138105/b1a4b62d395caf56175bd62dfdc90d68/" TargetMode="External"/><Relationship Id="rId23" Type="http://schemas.openxmlformats.org/officeDocument/2006/relationships/hyperlink" Target="https://base.garant.ru/403138105/" TargetMode="External"/><Relationship Id="rId28" Type="http://schemas.openxmlformats.org/officeDocument/2006/relationships/fontTable" Target="fontTable.xml"/><Relationship Id="rId10" Type="http://schemas.openxmlformats.org/officeDocument/2006/relationships/hyperlink" Target="&#1047;&#1072;&#1103;&#1074;&#1082;&#1072;_&#1085;&#1072;_&#1074;&#1099;&#1076;&#1072;&#1095;&#1091;_&#1090;&#1077;&#1093;&#1085;&#1080;&#1095;&#1077;&#1089;&#1082;&#1080;&#1093;_&#1091;&#1089;&#1083;&#1086;&#1074;&#1080;&#1081;_&#1087;&#1086;&#1076;&#1082;&#1083;&#1102;&#1095;&#1077;&#1085;&#1080;&#1103;.docx" TargetMode="External"/><Relationship Id="rId19" Type="http://schemas.openxmlformats.org/officeDocument/2006/relationships/hyperlink" Target="https://base.garant.ru/10180094/184a874535186e5f477be2949374cc83/" TargetMode="External"/><Relationship Id="rId4" Type="http://schemas.openxmlformats.org/officeDocument/2006/relationships/settings" Target="settings.xml"/><Relationship Id="rId9" Type="http://schemas.openxmlformats.org/officeDocument/2006/relationships/hyperlink" Target="https://base.garant.ru/403138105/" TargetMode="External"/><Relationship Id="rId14" Type="http://schemas.openxmlformats.org/officeDocument/2006/relationships/hyperlink" Target="&#1047;&#1072;&#1103;&#1074;&#1082;&#1072;_&#1076;&#1083;&#1103;_&#1079;&#1072;&#1082;&#1083;&#1102;&#1095;&#1077;&#1085;&#1080;&#1103;_&#1076;&#1086;&#1075;&#1086;&#1074;&#1086;&#1088;&#1072;_&#1040;&#1054;_&#1058;&#1077;&#1087;&#1083;&#1086;&#1074;&#1099;&#1077;_&#1089;&#1077;&#1090;&#1080;_&#1070;&#1088;&#1080;&#1076;&#1080;&#1095;&#1077;&#1089;&#1082;&#1080;&#1077;_&#1083;&#1080;&#1094;&#1072;.doc" TargetMode="External"/><Relationship Id="rId22" Type="http://schemas.openxmlformats.org/officeDocument/2006/relationships/hyperlink" Target="https://base.garant.ru/403138105/b1a4b62d395caf56175bd62dfdc90d68/" TargetMode="External"/><Relationship Id="rId27" Type="http://schemas.openxmlformats.org/officeDocument/2006/relationships/hyperlink" Target="&#1060;&#1086;&#1088;&#1084;&#1072;_&#1044;&#1086;&#1075;&#1086;&#1074;&#1086;&#1088;&#1072;_&#1085;&#1072;_&#1087;&#1086;&#1076;&#1082;&#1083;&#1102;&#1095;&#1077;&#1085;&#1080;&#1077;_&#1082;_&#1089;&#1080;&#1089;&#1090;&#1077;&#1084;&#1077;_&#1040;&#1054;_&#1058;&#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3792-1872-4903-8BC8-8C004D9F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7570</TotalTime>
  <Pages>11</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Ольга Владимировна</dc:creator>
  <cp:keywords/>
  <dc:description/>
  <cp:lastModifiedBy>Стрельникова Ольга Владимировна</cp:lastModifiedBy>
  <cp:revision>19</cp:revision>
  <cp:lastPrinted>2024-10-17T05:16:00Z</cp:lastPrinted>
  <dcterms:created xsi:type="dcterms:W3CDTF">2024-08-21T07:41:00Z</dcterms:created>
  <dcterms:modified xsi:type="dcterms:W3CDTF">2024-10-17T05:43:00Z</dcterms:modified>
</cp:coreProperties>
</file>